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14:paraId="2EFF944E" w14:textId="77777777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14:paraId="308D1230" w14:textId="4F49A835"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 w:rsidR="00161886">
              <w:rPr>
                <w:b/>
                <w:bCs/>
                <w:sz w:val="32"/>
                <w:szCs w:val="32"/>
              </w:rPr>
              <w:t xml:space="preserve">ОЛЕНИНСКОГО </w:t>
            </w:r>
            <w:r w:rsidRPr="00883A19">
              <w:rPr>
                <w:b/>
                <w:bCs/>
                <w:sz w:val="32"/>
                <w:szCs w:val="32"/>
              </w:rPr>
              <w:t>РАЙОНА</w:t>
            </w:r>
          </w:p>
        </w:tc>
      </w:tr>
      <w:tr w:rsidR="00CE39EE" w14:paraId="171BCC0B" w14:textId="77777777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14:paraId="1DE93826" w14:textId="77777777"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14:paraId="46AF6D1A" w14:textId="77777777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F8B5A" w14:textId="443093E5" w:rsidR="007C237A" w:rsidRPr="00EE7254" w:rsidRDefault="00161886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сентября</w:t>
            </w:r>
            <w:r w:rsidR="00C15B85">
              <w:rPr>
                <w:sz w:val="28"/>
                <w:szCs w:val="28"/>
              </w:rPr>
              <w:t xml:space="preserve"> </w:t>
            </w:r>
            <w:r w:rsidR="007C237A" w:rsidRPr="000A7A01">
              <w:rPr>
                <w:sz w:val="28"/>
                <w:szCs w:val="28"/>
              </w:rPr>
              <w:t>20</w:t>
            </w:r>
            <w:r w:rsidR="00384805">
              <w:rPr>
                <w:sz w:val="28"/>
                <w:szCs w:val="28"/>
              </w:rPr>
              <w:t>20</w:t>
            </w:r>
            <w:r w:rsidR="007C237A" w:rsidRPr="000A7A0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</w:p>
        </w:tc>
        <w:tc>
          <w:tcPr>
            <w:tcW w:w="3178" w:type="dxa"/>
            <w:vAlign w:val="bottom"/>
          </w:tcPr>
          <w:p w14:paraId="7241CEDD" w14:textId="77777777"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14:paraId="61A9E5F3" w14:textId="77777777"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E78A3F" w14:textId="74D000E4" w:rsidR="007C237A" w:rsidRPr="00EE7254" w:rsidRDefault="00161886" w:rsidP="00CE7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27305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611</w:t>
            </w:r>
            <w:r w:rsidR="00C15B85">
              <w:rPr>
                <w:sz w:val="28"/>
                <w:szCs w:val="28"/>
              </w:rPr>
              <w:t>-4</w:t>
            </w:r>
          </w:p>
        </w:tc>
      </w:tr>
      <w:tr w:rsidR="007C237A" w:rsidRPr="00EE7254" w14:paraId="6FAF1D64" w14:textId="77777777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94C98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14:paraId="40FC4E5E" w14:textId="7136C55C" w:rsidR="00B629D9" w:rsidRPr="00EE7254" w:rsidRDefault="00161886" w:rsidP="00F95418">
            <w:pPr>
              <w:spacing w:before="60"/>
              <w:jc w:val="center"/>
            </w:pPr>
            <w:r>
              <w:t>пгт.Оленино</w:t>
            </w:r>
          </w:p>
        </w:tc>
        <w:tc>
          <w:tcPr>
            <w:tcW w:w="3072" w:type="dxa"/>
            <w:gridSpan w:val="2"/>
          </w:tcPr>
          <w:p w14:paraId="2A573C40" w14:textId="77777777"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14:paraId="2C0783BC" w14:textId="289FBE26" w:rsidR="00CE7380" w:rsidRDefault="00CE7380" w:rsidP="00CE7380">
      <w:pPr>
        <w:ind w:firstLine="709"/>
        <w:jc w:val="center"/>
        <w:rPr>
          <w:b/>
          <w:sz w:val="28"/>
          <w:szCs w:val="20"/>
        </w:rPr>
      </w:pPr>
      <w:r w:rsidRPr="00DA40EC">
        <w:rPr>
          <w:b/>
          <w:sz w:val="28"/>
          <w:szCs w:val="20"/>
        </w:rPr>
        <w:t xml:space="preserve">О применении в помещении </w:t>
      </w:r>
      <w:r w:rsidRPr="003D0263">
        <w:rPr>
          <w:b/>
          <w:sz w:val="28"/>
          <w:szCs w:val="20"/>
        </w:rPr>
        <w:t>территориальн</w:t>
      </w:r>
      <w:r>
        <w:rPr>
          <w:b/>
          <w:sz w:val="28"/>
          <w:szCs w:val="20"/>
        </w:rPr>
        <w:t>ой</w:t>
      </w:r>
      <w:r w:rsidRPr="003D0263">
        <w:rPr>
          <w:b/>
          <w:sz w:val="28"/>
          <w:szCs w:val="20"/>
        </w:rPr>
        <w:t xml:space="preserve"> избирательн</w:t>
      </w:r>
      <w:r>
        <w:rPr>
          <w:b/>
          <w:sz w:val="28"/>
          <w:szCs w:val="20"/>
        </w:rPr>
        <w:t>ой</w:t>
      </w:r>
      <w:r w:rsidRPr="003D0263">
        <w:rPr>
          <w:b/>
          <w:sz w:val="28"/>
          <w:szCs w:val="20"/>
        </w:rPr>
        <w:t xml:space="preserve"> комисси</w:t>
      </w:r>
      <w:r>
        <w:rPr>
          <w:b/>
          <w:sz w:val="28"/>
          <w:szCs w:val="20"/>
        </w:rPr>
        <w:t xml:space="preserve">и </w:t>
      </w:r>
      <w:r w:rsidR="00161886">
        <w:rPr>
          <w:b/>
          <w:sz w:val="28"/>
          <w:szCs w:val="20"/>
        </w:rPr>
        <w:t>Оленинского</w:t>
      </w:r>
      <w:r w:rsidR="00384805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района</w:t>
      </w:r>
      <w:r w:rsidRPr="00DA40EC">
        <w:rPr>
          <w:b/>
          <w:sz w:val="28"/>
          <w:szCs w:val="20"/>
        </w:rPr>
        <w:t xml:space="preserve"> средств видеонаблюдения и трансляции изображения, трансляции изображения в сети Интернет на </w:t>
      </w:r>
      <w:r w:rsidRPr="00052DB5">
        <w:rPr>
          <w:b/>
          <w:sz w:val="28"/>
          <w:szCs w:val="20"/>
        </w:rPr>
        <w:t>выбор</w:t>
      </w:r>
      <w:r>
        <w:rPr>
          <w:b/>
          <w:sz w:val="28"/>
          <w:szCs w:val="20"/>
        </w:rPr>
        <w:t>ах</w:t>
      </w:r>
      <w:r w:rsidRPr="00052DB5">
        <w:rPr>
          <w:b/>
          <w:sz w:val="28"/>
          <w:szCs w:val="20"/>
        </w:rPr>
        <w:t xml:space="preserve"> депутатов </w:t>
      </w:r>
      <w:r>
        <w:rPr>
          <w:b/>
          <w:sz w:val="28"/>
          <w:szCs w:val="20"/>
        </w:rPr>
        <w:t xml:space="preserve">Думы </w:t>
      </w:r>
      <w:r w:rsidR="00161886">
        <w:rPr>
          <w:b/>
          <w:sz w:val="28"/>
          <w:szCs w:val="20"/>
        </w:rPr>
        <w:t>Оленинского</w:t>
      </w:r>
      <w:r>
        <w:rPr>
          <w:b/>
          <w:sz w:val="28"/>
          <w:szCs w:val="20"/>
        </w:rPr>
        <w:t xml:space="preserve"> муниципального округа</w:t>
      </w:r>
      <w:r w:rsidRPr="00052DB5">
        <w:rPr>
          <w:b/>
          <w:sz w:val="28"/>
          <w:szCs w:val="20"/>
        </w:rPr>
        <w:t xml:space="preserve"> </w:t>
      </w:r>
    </w:p>
    <w:p w14:paraId="37558742" w14:textId="79615F95" w:rsidR="00CE7380" w:rsidRDefault="00384805" w:rsidP="00CE7380">
      <w:pPr>
        <w:ind w:firstLine="709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Тверской области </w:t>
      </w:r>
      <w:r w:rsidR="00CE7380">
        <w:rPr>
          <w:b/>
          <w:sz w:val="28"/>
          <w:szCs w:val="20"/>
        </w:rPr>
        <w:t xml:space="preserve">первого созыва </w:t>
      </w:r>
      <w:r>
        <w:rPr>
          <w:b/>
          <w:sz w:val="28"/>
          <w:szCs w:val="20"/>
        </w:rPr>
        <w:t>13 сентября</w:t>
      </w:r>
      <w:r w:rsidR="00CE7380" w:rsidRPr="00DA40EC">
        <w:rPr>
          <w:b/>
          <w:sz w:val="28"/>
          <w:szCs w:val="20"/>
        </w:rPr>
        <w:t xml:space="preserve"> 20</w:t>
      </w:r>
      <w:r>
        <w:rPr>
          <w:b/>
          <w:sz w:val="28"/>
          <w:szCs w:val="20"/>
        </w:rPr>
        <w:t>20</w:t>
      </w:r>
      <w:r w:rsidR="00CE7380" w:rsidRPr="00DA40EC">
        <w:rPr>
          <w:b/>
          <w:sz w:val="28"/>
          <w:szCs w:val="20"/>
        </w:rPr>
        <w:t xml:space="preserve"> года </w:t>
      </w:r>
      <w:r w:rsidR="00CE7380">
        <w:rPr>
          <w:b/>
          <w:sz w:val="28"/>
          <w:szCs w:val="20"/>
        </w:rPr>
        <w:br/>
      </w:r>
    </w:p>
    <w:p w14:paraId="6732BF26" w14:textId="35E15AFD" w:rsidR="00CE7380" w:rsidRDefault="00CE7380" w:rsidP="00CE7380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0"/>
        </w:rPr>
      </w:pPr>
      <w:r w:rsidRPr="00DA40EC">
        <w:rPr>
          <w:sz w:val="28"/>
          <w:szCs w:val="20"/>
        </w:rPr>
        <w:t xml:space="preserve">В целях обеспечения открытости и гласности в деятельности избирательных комиссий, в соответствии с постановлением Центральной избирательной комиссии Российской Федерации от 18.07.2018 № 168/1387-7 «О применении средств видеонаблюдения и трансляции изображения, трансляции изображения в сети Интернет, а также хранения соответствующих видеозаписей на выборах в органы государственной власти субъектов Российской Федерации, органы местного самоуправления и референдумах субъектов Российской Федерации, местных референдумах», постановлением избирательной комиссии Тверской области от </w:t>
      </w:r>
      <w:r w:rsidR="003B7BE9">
        <w:rPr>
          <w:sz w:val="28"/>
          <w:szCs w:val="20"/>
        </w:rPr>
        <w:t>31</w:t>
      </w:r>
      <w:r w:rsidRPr="00DA40EC">
        <w:rPr>
          <w:sz w:val="28"/>
          <w:szCs w:val="20"/>
        </w:rPr>
        <w:t>.0</w:t>
      </w:r>
      <w:r w:rsidR="003B7BE9">
        <w:rPr>
          <w:sz w:val="28"/>
          <w:szCs w:val="20"/>
        </w:rPr>
        <w:t>7</w:t>
      </w:r>
      <w:r w:rsidRPr="00DA40EC">
        <w:rPr>
          <w:sz w:val="28"/>
          <w:szCs w:val="20"/>
        </w:rPr>
        <w:t>.20</w:t>
      </w:r>
      <w:r w:rsidR="003B7BE9">
        <w:rPr>
          <w:sz w:val="28"/>
          <w:szCs w:val="20"/>
        </w:rPr>
        <w:t>20</w:t>
      </w:r>
      <w:r w:rsidRPr="00DA40EC">
        <w:rPr>
          <w:sz w:val="28"/>
          <w:szCs w:val="20"/>
        </w:rPr>
        <w:t xml:space="preserve"> № 1</w:t>
      </w:r>
      <w:r w:rsidR="003B7BE9">
        <w:rPr>
          <w:sz w:val="28"/>
          <w:szCs w:val="20"/>
        </w:rPr>
        <w:t>96</w:t>
      </w:r>
      <w:r w:rsidRPr="00DA40EC">
        <w:rPr>
          <w:sz w:val="28"/>
          <w:szCs w:val="20"/>
        </w:rPr>
        <w:t>/2</w:t>
      </w:r>
      <w:r w:rsidR="003B7BE9">
        <w:rPr>
          <w:sz w:val="28"/>
          <w:szCs w:val="20"/>
        </w:rPr>
        <w:t>588</w:t>
      </w:r>
      <w:r w:rsidRPr="00DA40EC">
        <w:rPr>
          <w:sz w:val="28"/>
          <w:szCs w:val="20"/>
        </w:rPr>
        <w:t xml:space="preserve">-6 </w:t>
      </w:r>
      <w:r w:rsidR="004419F9">
        <w:rPr>
          <w:sz w:val="28"/>
          <w:szCs w:val="20"/>
        </w:rPr>
        <w:t xml:space="preserve"> </w:t>
      </w:r>
      <w:r w:rsidRPr="00DA40EC">
        <w:rPr>
          <w:sz w:val="28"/>
          <w:szCs w:val="20"/>
        </w:rPr>
        <w:t>«О применени</w:t>
      </w:r>
      <w:r w:rsidR="003B7BE9">
        <w:rPr>
          <w:sz w:val="28"/>
          <w:szCs w:val="20"/>
        </w:rPr>
        <w:t>и</w:t>
      </w:r>
      <w:r w:rsidRPr="00DA40EC">
        <w:rPr>
          <w:sz w:val="28"/>
          <w:szCs w:val="20"/>
        </w:rPr>
        <w:t xml:space="preserve"> средств видеонаблюдения и трансляции изображения, трансляции изображения в сети Интернет, а также хранения соответствующих видеозаписей на выборах в </w:t>
      </w:r>
      <w:r w:rsidR="003B7BE9">
        <w:rPr>
          <w:sz w:val="28"/>
          <w:szCs w:val="20"/>
        </w:rPr>
        <w:t>единый день голосования 13 сентября 2020 года»</w:t>
      </w:r>
      <w:r w:rsidRPr="00DA40EC">
        <w:rPr>
          <w:sz w:val="28"/>
          <w:szCs w:val="20"/>
        </w:rPr>
        <w:t xml:space="preserve">, </w:t>
      </w:r>
      <w:r w:rsidR="005E49DF">
        <w:rPr>
          <w:sz w:val="28"/>
          <w:szCs w:val="20"/>
        </w:rPr>
        <w:t xml:space="preserve"> </w:t>
      </w:r>
      <w:r w:rsidRPr="00DA40EC">
        <w:rPr>
          <w:sz w:val="28"/>
          <w:szCs w:val="20"/>
        </w:rPr>
        <w:t xml:space="preserve">на основании пункта 10 статьи 24 Федерального закона от 12.06.2002 № 67-ФЗ «Об основных гарантиях избирательных прав и права на участие в референдуме граждан Российской Федерации», пункта 11 статьи 20 Избирательного кодекса Тверской области от 07.04.2003 № 20-ЗО, постановления избирательной комиссии Тверской области </w:t>
      </w:r>
      <w:r w:rsidR="003B7BE9" w:rsidRPr="003B7BE9">
        <w:rPr>
          <w:sz w:val="28"/>
          <w:szCs w:val="28"/>
        </w:rPr>
        <w:t xml:space="preserve">от </w:t>
      </w:r>
      <w:r w:rsidR="00161886" w:rsidRPr="00161886">
        <w:rPr>
          <w:sz w:val="28"/>
          <w:szCs w:val="28"/>
        </w:rPr>
        <w:t xml:space="preserve">30.12.2019 №169/2222-6  «О возложении полномочий избирательной комиссии муниципального образования Оленинский муниципальный округ Тверской области на территориальную избирательную комиссию Оленинского района»,  территориальная избирательная комиссия Оленинского района  </w:t>
      </w:r>
      <w:r w:rsidR="00161886" w:rsidRPr="00161886">
        <w:rPr>
          <w:b/>
          <w:bCs/>
          <w:sz w:val="28"/>
          <w:szCs w:val="28"/>
        </w:rPr>
        <w:t>постановляет:</w:t>
      </w:r>
    </w:p>
    <w:p w14:paraId="20DBFC48" w14:textId="2840A958" w:rsidR="00CE7380" w:rsidRPr="00562F29" w:rsidRDefault="00CE7380" w:rsidP="00CE7380">
      <w:pPr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</w:rPr>
      </w:pPr>
      <w:r w:rsidRPr="00562F29">
        <w:rPr>
          <w:sz w:val="28"/>
        </w:rPr>
        <w:lastRenderedPageBreak/>
        <w:t xml:space="preserve">При проведении </w:t>
      </w:r>
      <w:r w:rsidRPr="00094D53">
        <w:rPr>
          <w:sz w:val="28"/>
        </w:rPr>
        <w:t xml:space="preserve">выборов депутатов </w:t>
      </w:r>
      <w:r>
        <w:rPr>
          <w:sz w:val="28"/>
        </w:rPr>
        <w:t xml:space="preserve">Думы </w:t>
      </w:r>
      <w:r w:rsidR="00161886">
        <w:rPr>
          <w:sz w:val="28"/>
          <w:szCs w:val="28"/>
        </w:rPr>
        <w:t>Оленинского</w:t>
      </w:r>
      <w:r w:rsidR="003B7BE9" w:rsidRPr="003B7BE9">
        <w:rPr>
          <w:sz w:val="28"/>
          <w:szCs w:val="28"/>
        </w:rPr>
        <w:t xml:space="preserve"> </w:t>
      </w:r>
      <w:r>
        <w:rPr>
          <w:sz w:val="28"/>
        </w:rPr>
        <w:t>муниципального округа</w:t>
      </w:r>
      <w:r w:rsidR="002611E5">
        <w:rPr>
          <w:sz w:val="28"/>
        </w:rPr>
        <w:t xml:space="preserve"> Тверской области </w:t>
      </w:r>
      <w:r>
        <w:rPr>
          <w:sz w:val="28"/>
        </w:rPr>
        <w:t xml:space="preserve">первого созыва </w:t>
      </w:r>
      <w:r w:rsidR="002611E5">
        <w:rPr>
          <w:sz w:val="28"/>
        </w:rPr>
        <w:t>13 сентября</w:t>
      </w:r>
      <w:r w:rsidRPr="00562F29">
        <w:rPr>
          <w:sz w:val="28"/>
        </w:rPr>
        <w:t xml:space="preserve"> 20</w:t>
      </w:r>
      <w:r w:rsidR="002611E5">
        <w:rPr>
          <w:sz w:val="28"/>
        </w:rPr>
        <w:t>20</w:t>
      </w:r>
      <w:r w:rsidRPr="00562F29">
        <w:rPr>
          <w:sz w:val="28"/>
        </w:rPr>
        <w:t xml:space="preserve"> года использовать средства видеонаблюдения и трансляции изображения </w:t>
      </w:r>
      <w:r>
        <w:rPr>
          <w:sz w:val="28"/>
        </w:rPr>
        <w:t>в помещении</w:t>
      </w:r>
      <w:r w:rsidRPr="00562F29">
        <w:rPr>
          <w:sz w:val="28"/>
        </w:rPr>
        <w:t xml:space="preserve"> территориальн</w:t>
      </w:r>
      <w:r>
        <w:rPr>
          <w:sz w:val="28"/>
        </w:rPr>
        <w:t>ой</w:t>
      </w:r>
      <w:r w:rsidRPr="00562F29">
        <w:rPr>
          <w:sz w:val="28"/>
        </w:rPr>
        <w:t xml:space="preserve"> избирательн</w:t>
      </w:r>
      <w:r>
        <w:rPr>
          <w:sz w:val="28"/>
        </w:rPr>
        <w:t>ой</w:t>
      </w:r>
      <w:r w:rsidRPr="00562F29">
        <w:rPr>
          <w:sz w:val="28"/>
        </w:rPr>
        <w:t xml:space="preserve"> комисси</w:t>
      </w:r>
      <w:r>
        <w:rPr>
          <w:sz w:val="28"/>
        </w:rPr>
        <w:t xml:space="preserve">и </w:t>
      </w:r>
      <w:r w:rsidR="00161886">
        <w:rPr>
          <w:sz w:val="28"/>
          <w:szCs w:val="28"/>
        </w:rPr>
        <w:t>Оленинского</w:t>
      </w:r>
      <w:r w:rsidR="002611E5" w:rsidRPr="003B7BE9">
        <w:rPr>
          <w:sz w:val="28"/>
          <w:szCs w:val="28"/>
        </w:rPr>
        <w:t xml:space="preserve"> </w:t>
      </w:r>
      <w:r>
        <w:rPr>
          <w:sz w:val="28"/>
        </w:rPr>
        <w:t>района</w:t>
      </w:r>
      <w:r w:rsidRPr="00562F29">
        <w:rPr>
          <w:sz w:val="28"/>
        </w:rPr>
        <w:t>.</w:t>
      </w:r>
    </w:p>
    <w:p w14:paraId="326A2A14" w14:textId="5781B9C7" w:rsidR="00CE7380" w:rsidRDefault="00CE7380" w:rsidP="00CE7380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Назначить ответственными</w:t>
      </w:r>
      <w:r w:rsidRPr="002A271E">
        <w:rPr>
          <w:sz w:val="28"/>
          <w:szCs w:val="20"/>
        </w:rPr>
        <w:t xml:space="preserve"> </w:t>
      </w:r>
      <w:r w:rsidRPr="0097604A">
        <w:rPr>
          <w:sz w:val="28"/>
          <w:szCs w:val="20"/>
        </w:rPr>
        <w:t xml:space="preserve">за обеспечение функционирования систем видеонаблюдения, трансляции изображения </w:t>
      </w:r>
      <w:r>
        <w:rPr>
          <w:sz w:val="28"/>
          <w:szCs w:val="20"/>
        </w:rPr>
        <w:t>в помещении</w:t>
      </w:r>
      <w:r w:rsidRPr="003D0263">
        <w:rPr>
          <w:sz w:val="28"/>
          <w:szCs w:val="20"/>
        </w:rPr>
        <w:t xml:space="preserve"> территориальной избирательной комиссии </w:t>
      </w:r>
      <w:r w:rsidR="00161886">
        <w:rPr>
          <w:sz w:val="28"/>
          <w:szCs w:val="28"/>
        </w:rPr>
        <w:t>Оленинского</w:t>
      </w:r>
      <w:r w:rsidR="002611E5" w:rsidRPr="003B7BE9">
        <w:rPr>
          <w:sz w:val="28"/>
          <w:szCs w:val="28"/>
        </w:rPr>
        <w:t xml:space="preserve"> </w:t>
      </w:r>
      <w:r w:rsidRPr="003D0263">
        <w:rPr>
          <w:sz w:val="28"/>
          <w:szCs w:val="20"/>
        </w:rPr>
        <w:t xml:space="preserve">района при проведении </w:t>
      </w:r>
      <w:r>
        <w:rPr>
          <w:sz w:val="28"/>
          <w:szCs w:val="20"/>
        </w:rPr>
        <w:t xml:space="preserve"> </w:t>
      </w:r>
      <w:r w:rsidRPr="00052DB5">
        <w:rPr>
          <w:sz w:val="28"/>
          <w:szCs w:val="20"/>
        </w:rPr>
        <w:t>выбор</w:t>
      </w:r>
      <w:r>
        <w:rPr>
          <w:sz w:val="28"/>
          <w:szCs w:val="20"/>
        </w:rPr>
        <w:t xml:space="preserve">ов </w:t>
      </w:r>
      <w:r w:rsidRPr="00052DB5">
        <w:rPr>
          <w:sz w:val="28"/>
          <w:szCs w:val="20"/>
        </w:rPr>
        <w:t xml:space="preserve"> </w:t>
      </w:r>
      <w:r w:rsidRPr="00094D53">
        <w:rPr>
          <w:sz w:val="28"/>
        </w:rPr>
        <w:t xml:space="preserve">депутатов </w:t>
      </w:r>
      <w:r>
        <w:rPr>
          <w:sz w:val="28"/>
        </w:rPr>
        <w:t xml:space="preserve">Думы </w:t>
      </w:r>
      <w:r w:rsidR="00161886">
        <w:rPr>
          <w:sz w:val="28"/>
          <w:szCs w:val="28"/>
        </w:rPr>
        <w:t>Оленинского</w:t>
      </w:r>
      <w:r w:rsidR="002611E5" w:rsidRPr="003B7BE9">
        <w:rPr>
          <w:sz w:val="28"/>
          <w:szCs w:val="28"/>
        </w:rPr>
        <w:t xml:space="preserve"> </w:t>
      </w:r>
      <w:r>
        <w:rPr>
          <w:sz w:val="28"/>
        </w:rPr>
        <w:t xml:space="preserve">муниципального округа </w:t>
      </w:r>
      <w:r w:rsidR="00C334EA">
        <w:rPr>
          <w:sz w:val="28"/>
        </w:rPr>
        <w:t xml:space="preserve">Тверской области </w:t>
      </w:r>
      <w:r>
        <w:rPr>
          <w:sz w:val="28"/>
        </w:rPr>
        <w:t xml:space="preserve">первого созыва </w:t>
      </w:r>
      <w:r w:rsidRPr="00094D53">
        <w:rPr>
          <w:sz w:val="28"/>
        </w:rPr>
        <w:t xml:space="preserve"> </w:t>
      </w:r>
      <w:r w:rsidR="002611E5">
        <w:rPr>
          <w:sz w:val="28"/>
        </w:rPr>
        <w:t>13 сентября</w:t>
      </w:r>
      <w:r w:rsidRPr="00562F29">
        <w:rPr>
          <w:sz w:val="28"/>
        </w:rPr>
        <w:t xml:space="preserve"> 20</w:t>
      </w:r>
      <w:r w:rsidR="002611E5">
        <w:rPr>
          <w:sz w:val="28"/>
        </w:rPr>
        <w:t xml:space="preserve">20 года </w:t>
      </w:r>
      <w:r>
        <w:rPr>
          <w:sz w:val="28"/>
          <w:szCs w:val="20"/>
        </w:rPr>
        <w:t xml:space="preserve">членов территориальной избирательной комиссии </w:t>
      </w:r>
      <w:r w:rsidR="00161886">
        <w:rPr>
          <w:sz w:val="28"/>
          <w:szCs w:val="28"/>
        </w:rPr>
        <w:t>Оленинского</w:t>
      </w:r>
      <w:r w:rsidR="002611E5" w:rsidRPr="003B7BE9">
        <w:rPr>
          <w:sz w:val="28"/>
          <w:szCs w:val="28"/>
        </w:rPr>
        <w:t xml:space="preserve"> </w:t>
      </w:r>
      <w:r>
        <w:rPr>
          <w:sz w:val="28"/>
          <w:szCs w:val="20"/>
        </w:rPr>
        <w:t>района с правом решающего голоса</w:t>
      </w:r>
      <w:r w:rsidR="00161886">
        <w:rPr>
          <w:sz w:val="28"/>
          <w:szCs w:val="20"/>
        </w:rPr>
        <w:t xml:space="preserve"> Бойкову Оксану Ивановну</w:t>
      </w:r>
      <w:r w:rsidR="002611E5">
        <w:rPr>
          <w:sz w:val="28"/>
          <w:szCs w:val="20"/>
        </w:rPr>
        <w:t xml:space="preserve"> и </w:t>
      </w:r>
      <w:r w:rsidR="00161886">
        <w:rPr>
          <w:sz w:val="28"/>
          <w:szCs w:val="20"/>
        </w:rPr>
        <w:t>Пулле Вадима Сергеевича</w:t>
      </w:r>
      <w:r>
        <w:rPr>
          <w:sz w:val="28"/>
          <w:szCs w:val="20"/>
        </w:rPr>
        <w:t>.</w:t>
      </w:r>
    </w:p>
    <w:p w14:paraId="2DDD0587" w14:textId="1C8FF6AC" w:rsidR="00CE7380" w:rsidRDefault="00CE7380" w:rsidP="00CE7380">
      <w:pPr>
        <w:numPr>
          <w:ilvl w:val="0"/>
          <w:numId w:val="22"/>
        </w:numPr>
        <w:snapToGrid w:val="0"/>
        <w:spacing w:line="360" w:lineRule="auto"/>
        <w:ind w:left="0" w:firstLine="709"/>
        <w:jc w:val="both"/>
        <w:rPr>
          <w:sz w:val="28"/>
          <w:szCs w:val="20"/>
        </w:rPr>
      </w:pPr>
      <w:r w:rsidRPr="00E935A2">
        <w:rPr>
          <w:sz w:val="28"/>
          <w:szCs w:val="20"/>
        </w:rPr>
        <w:t>Разместить настоящее постановление на са</w:t>
      </w:r>
      <w:r>
        <w:rPr>
          <w:sz w:val="28"/>
          <w:szCs w:val="20"/>
        </w:rPr>
        <w:t>йт</w:t>
      </w:r>
      <w:r w:rsidRPr="00E935A2">
        <w:rPr>
          <w:sz w:val="28"/>
          <w:szCs w:val="20"/>
        </w:rPr>
        <w:t xml:space="preserve">е </w:t>
      </w:r>
      <w:r>
        <w:rPr>
          <w:sz w:val="28"/>
          <w:szCs w:val="20"/>
        </w:rPr>
        <w:t>т</w:t>
      </w:r>
      <w:r w:rsidRPr="00E935A2">
        <w:rPr>
          <w:sz w:val="28"/>
          <w:szCs w:val="20"/>
        </w:rPr>
        <w:t xml:space="preserve">ерриториальной избирательной комиссии </w:t>
      </w:r>
      <w:r w:rsidR="00161886">
        <w:rPr>
          <w:sz w:val="28"/>
          <w:szCs w:val="28"/>
        </w:rPr>
        <w:t>Оленинского</w:t>
      </w:r>
      <w:r w:rsidR="002611E5" w:rsidRPr="003B7BE9">
        <w:rPr>
          <w:sz w:val="28"/>
          <w:szCs w:val="28"/>
        </w:rPr>
        <w:t xml:space="preserve"> </w:t>
      </w:r>
      <w:r w:rsidR="002611E5">
        <w:rPr>
          <w:sz w:val="28"/>
          <w:szCs w:val="28"/>
        </w:rPr>
        <w:t>р</w:t>
      </w:r>
      <w:r w:rsidRPr="00E935A2">
        <w:rPr>
          <w:sz w:val="28"/>
          <w:szCs w:val="20"/>
        </w:rPr>
        <w:t>айона в информационно-телекоммуникационной сети «Интернет».</w:t>
      </w:r>
    </w:p>
    <w:p w14:paraId="1329D1BB" w14:textId="77777777" w:rsidR="00AC4898" w:rsidRPr="00C15B85" w:rsidRDefault="00AC4898" w:rsidP="00C15B85">
      <w:pPr>
        <w:tabs>
          <w:tab w:val="left" w:pos="1134"/>
        </w:tabs>
        <w:spacing w:after="240" w:line="360" w:lineRule="auto"/>
        <w:ind w:left="710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2611E5" w:rsidRPr="002B1702" w14:paraId="07449BF3" w14:textId="77777777" w:rsidTr="00C1689F">
        <w:tc>
          <w:tcPr>
            <w:tcW w:w="4672" w:type="dxa"/>
            <w:vAlign w:val="center"/>
          </w:tcPr>
          <w:p w14:paraId="465FA390" w14:textId="23788ADD"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</w:t>
            </w:r>
            <w:r w:rsidR="00161886">
              <w:rPr>
                <w:sz w:val="28"/>
                <w:szCs w:val="28"/>
              </w:rPr>
              <w:t>Оленинского</w:t>
            </w:r>
            <w:r w:rsidRPr="002B1702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36" w:type="dxa"/>
          </w:tcPr>
          <w:p w14:paraId="5E12A0BB" w14:textId="77777777"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0BAD0279" w14:textId="2D7A81DA" w:rsidR="00414FF3" w:rsidRPr="001A1587" w:rsidRDefault="00161886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О.М.Варавина</w:t>
            </w:r>
          </w:p>
        </w:tc>
      </w:tr>
      <w:tr w:rsidR="002611E5" w:rsidRPr="002B1702" w14:paraId="054F8FF2" w14:textId="77777777" w:rsidTr="00C1689F">
        <w:tc>
          <w:tcPr>
            <w:tcW w:w="4672" w:type="dxa"/>
            <w:vAlign w:val="center"/>
          </w:tcPr>
          <w:p w14:paraId="6E1F7165" w14:textId="77777777"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14:paraId="474E31C4" w14:textId="77777777"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14:paraId="1DD812A2" w14:textId="77777777"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2611E5" w14:paraId="0C5F8979" w14:textId="77777777" w:rsidTr="00C1689F">
        <w:tc>
          <w:tcPr>
            <w:tcW w:w="4672" w:type="dxa"/>
            <w:vAlign w:val="center"/>
          </w:tcPr>
          <w:p w14:paraId="5851E824" w14:textId="413BB252"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161886">
              <w:rPr>
                <w:sz w:val="28"/>
                <w:szCs w:val="28"/>
              </w:rPr>
              <w:t>Оленинского</w:t>
            </w:r>
            <w:r w:rsidR="002611E5" w:rsidRPr="003B7B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2336" w:type="dxa"/>
          </w:tcPr>
          <w:p w14:paraId="594393E1" w14:textId="77777777"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14:paraId="108D00AC" w14:textId="53B37D79" w:rsidR="00414FF3" w:rsidRPr="002B1702" w:rsidRDefault="00161886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М.В.Жукова</w:t>
            </w:r>
          </w:p>
        </w:tc>
      </w:tr>
    </w:tbl>
    <w:p w14:paraId="4829A945" w14:textId="77777777" w:rsidR="0058233C" w:rsidRPr="007D3247" w:rsidRDefault="0058233C" w:rsidP="00CE7380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7D3247" w:rsidSect="00524C98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AF946" w14:textId="77777777" w:rsidR="002840F0" w:rsidRDefault="002840F0">
      <w:r>
        <w:separator/>
      </w:r>
    </w:p>
  </w:endnote>
  <w:endnote w:type="continuationSeparator" w:id="0">
    <w:p w14:paraId="048865CB" w14:textId="77777777" w:rsidR="002840F0" w:rsidRDefault="0028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474EC" w14:textId="77777777" w:rsidR="002840F0" w:rsidRDefault="002840F0">
      <w:r>
        <w:separator/>
      </w:r>
    </w:p>
  </w:footnote>
  <w:footnote w:type="continuationSeparator" w:id="0">
    <w:p w14:paraId="17EEF77C" w14:textId="77777777" w:rsidR="002840F0" w:rsidRDefault="0028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14:paraId="4C43C7B1" w14:textId="77777777" w:rsidR="00BA0012" w:rsidRDefault="0003563F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74149A">
          <w:rPr>
            <w:noProof/>
          </w:rPr>
          <w:t>2</w:t>
        </w:r>
        <w:r>
          <w:fldChar w:fldCharType="end"/>
        </w:r>
      </w:p>
    </w:sdtContent>
  </w:sdt>
  <w:p w14:paraId="5F50AE36" w14:textId="77777777"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1E40D22"/>
    <w:multiLevelType w:val="hybridMultilevel"/>
    <w:tmpl w:val="48D22452"/>
    <w:lvl w:ilvl="0" w:tplc="04B04E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5DF0"/>
    <w:rsid w:val="000264D9"/>
    <w:rsid w:val="0003563F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482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1886"/>
    <w:rsid w:val="001626FF"/>
    <w:rsid w:val="00170F96"/>
    <w:rsid w:val="00182E4D"/>
    <w:rsid w:val="001927B8"/>
    <w:rsid w:val="00195936"/>
    <w:rsid w:val="001959BB"/>
    <w:rsid w:val="00196D21"/>
    <w:rsid w:val="001A4F8F"/>
    <w:rsid w:val="001A62A5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611E5"/>
    <w:rsid w:val="002705C7"/>
    <w:rsid w:val="00270875"/>
    <w:rsid w:val="00270E0B"/>
    <w:rsid w:val="0027305C"/>
    <w:rsid w:val="002747DD"/>
    <w:rsid w:val="00274D4E"/>
    <w:rsid w:val="00282567"/>
    <w:rsid w:val="002840F0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84805"/>
    <w:rsid w:val="003A1A10"/>
    <w:rsid w:val="003A54BB"/>
    <w:rsid w:val="003B5D94"/>
    <w:rsid w:val="003B7BE9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9F9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E49DF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149A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15B85"/>
    <w:rsid w:val="00C26024"/>
    <w:rsid w:val="00C312BC"/>
    <w:rsid w:val="00C334EA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E7380"/>
    <w:rsid w:val="00D02115"/>
    <w:rsid w:val="00D055C2"/>
    <w:rsid w:val="00D134AF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41A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E0138"/>
  <w15:docId w15:val="{F5BE4157-BBC9-4E97-AA90-2BF2E3C2B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1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BE733-6C22-42A1-8A30-2310E6498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Олеся Варавина</cp:lastModifiedBy>
  <cp:revision>3</cp:revision>
  <cp:lastPrinted>2019-10-04T13:33:00Z</cp:lastPrinted>
  <dcterms:created xsi:type="dcterms:W3CDTF">2020-08-28T12:28:00Z</dcterms:created>
  <dcterms:modified xsi:type="dcterms:W3CDTF">2020-09-04T09:39:00Z</dcterms:modified>
</cp:coreProperties>
</file>