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tblInd w:w="4536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EF2325" w:rsidTr="0066462F">
        <w:tc>
          <w:tcPr>
            <w:tcW w:w="4962" w:type="dxa"/>
          </w:tcPr>
          <w:p w:rsidR="00EF2325" w:rsidRDefault="00EF2325" w:rsidP="003D6DEB">
            <w:pPr>
              <w:tabs>
                <w:tab w:val="left" w:pos="2880"/>
              </w:tabs>
              <w:ind w:left="-84" w:right="132"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15751">
              <w:rPr>
                <w:sz w:val="28"/>
                <w:szCs w:val="28"/>
              </w:rPr>
              <w:t xml:space="preserve"> </w:t>
            </w:r>
            <w:r w:rsidR="00800650">
              <w:rPr>
                <w:sz w:val="28"/>
                <w:szCs w:val="28"/>
              </w:rPr>
              <w:t>№1</w:t>
            </w:r>
          </w:p>
        </w:tc>
      </w:tr>
      <w:tr w:rsidR="00EF2325" w:rsidTr="0066462F">
        <w:trPr>
          <w:trHeight w:val="368"/>
        </w:trPr>
        <w:tc>
          <w:tcPr>
            <w:tcW w:w="4962" w:type="dxa"/>
            <w:vAlign w:val="bottom"/>
          </w:tcPr>
          <w:p w:rsidR="00EF2325" w:rsidRDefault="00EF2325" w:rsidP="003D6DEB">
            <w:pPr>
              <w:tabs>
                <w:tab w:val="left" w:pos="2880"/>
              </w:tabs>
              <w:ind w:left="-84" w:right="132"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EF2325" w:rsidTr="0066462F">
        <w:trPr>
          <w:trHeight w:val="621"/>
        </w:trPr>
        <w:tc>
          <w:tcPr>
            <w:tcW w:w="4962" w:type="dxa"/>
          </w:tcPr>
          <w:p w:rsidR="00EF2325" w:rsidRDefault="00EF2325" w:rsidP="003D6DEB">
            <w:pPr>
              <w:tabs>
                <w:tab w:val="left" w:pos="-108"/>
                <w:tab w:val="left" w:pos="396"/>
              </w:tabs>
              <w:ind w:left="396" w:right="12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избирательной комиссии Тверской области</w:t>
            </w:r>
          </w:p>
        </w:tc>
      </w:tr>
      <w:tr w:rsidR="00EF2325" w:rsidTr="0066462F">
        <w:trPr>
          <w:trHeight w:val="697"/>
        </w:trPr>
        <w:tc>
          <w:tcPr>
            <w:tcW w:w="4962" w:type="dxa"/>
          </w:tcPr>
          <w:p w:rsidR="00EF2325" w:rsidRDefault="00EF2325" w:rsidP="0066462F">
            <w:pPr>
              <w:tabs>
                <w:tab w:val="left" w:pos="-108"/>
                <w:tab w:val="left" w:pos="396"/>
              </w:tabs>
              <w:ind w:left="396" w:right="12" w:hanging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6462F">
              <w:rPr>
                <w:sz w:val="28"/>
                <w:szCs w:val="28"/>
              </w:rPr>
              <w:t xml:space="preserve">6 февраля 2020 г. </w:t>
            </w:r>
            <w:r>
              <w:rPr>
                <w:sz w:val="28"/>
                <w:szCs w:val="28"/>
              </w:rPr>
              <w:t>№</w:t>
            </w:r>
            <w:r w:rsidR="0066462F">
              <w:rPr>
                <w:sz w:val="28"/>
                <w:szCs w:val="28"/>
              </w:rPr>
              <w:t>171/2246-6</w:t>
            </w:r>
          </w:p>
        </w:tc>
      </w:tr>
    </w:tbl>
    <w:p w:rsidR="00EF2325" w:rsidRPr="00EF37E8" w:rsidRDefault="00EF2325" w:rsidP="00EF37E8">
      <w:pPr>
        <w:pStyle w:val="a3"/>
        <w:spacing w:after="240"/>
        <w:jc w:val="center"/>
        <w:rPr>
          <w:b w:val="0"/>
          <w:bCs/>
          <w:szCs w:val="28"/>
        </w:rPr>
      </w:pPr>
      <w:r w:rsidRPr="00B51A89">
        <w:rPr>
          <w:b w:val="0"/>
          <w:szCs w:val="28"/>
        </w:rPr>
        <w:t>ПОЛОЖЕНИЕ</w:t>
      </w:r>
      <w:r w:rsidR="00EF37E8">
        <w:rPr>
          <w:b w:val="0"/>
          <w:szCs w:val="28"/>
        </w:rPr>
        <w:br/>
      </w:r>
      <w:proofErr w:type="gramStart"/>
      <w:r w:rsidR="00B67407" w:rsidRPr="00EF37E8">
        <w:rPr>
          <w:b w:val="0"/>
        </w:rPr>
        <w:t>О</w:t>
      </w:r>
      <w:proofErr w:type="gramEnd"/>
      <w:r w:rsidR="00B67407" w:rsidRPr="00EF37E8">
        <w:rPr>
          <w:b w:val="0"/>
        </w:rPr>
        <w:t xml:space="preserve"> конкурсе </w:t>
      </w:r>
      <w:r w:rsidR="007259A9" w:rsidRPr="00EF37E8">
        <w:rPr>
          <w:b w:val="0"/>
          <w:szCs w:val="28"/>
        </w:rPr>
        <w:t>«Помним. Гордимся</w:t>
      </w:r>
      <w:r w:rsidR="00A956B5">
        <w:rPr>
          <w:b w:val="0"/>
          <w:szCs w:val="28"/>
        </w:rPr>
        <w:t>!</w:t>
      </w:r>
      <w:r w:rsidR="007259A9" w:rsidRPr="00EF37E8">
        <w:rPr>
          <w:b w:val="0"/>
          <w:szCs w:val="28"/>
        </w:rPr>
        <w:t xml:space="preserve">» </w:t>
      </w:r>
      <w:r w:rsidR="00B67407" w:rsidRPr="00EF37E8">
        <w:rPr>
          <w:b w:val="0"/>
          <w:bCs/>
          <w:szCs w:val="28"/>
        </w:rPr>
        <w:t xml:space="preserve">на лучший </w:t>
      </w:r>
      <w:r w:rsidR="00B67407" w:rsidRPr="00EF37E8">
        <w:rPr>
          <w:b w:val="0"/>
          <w:szCs w:val="28"/>
        </w:rPr>
        <w:t>сценарий урока, посвященный 75-летию Победы</w:t>
      </w:r>
      <w:r w:rsidR="007259A9" w:rsidRPr="00EF37E8">
        <w:rPr>
          <w:b w:val="0"/>
          <w:szCs w:val="28"/>
        </w:rPr>
        <w:t xml:space="preserve"> </w:t>
      </w:r>
      <w:r w:rsidR="00B67407" w:rsidRPr="00EF37E8">
        <w:rPr>
          <w:b w:val="0"/>
          <w:szCs w:val="28"/>
        </w:rPr>
        <w:t>в В</w:t>
      </w:r>
      <w:r w:rsidR="00161F2E" w:rsidRPr="00EF37E8">
        <w:rPr>
          <w:b w:val="0"/>
          <w:szCs w:val="28"/>
        </w:rPr>
        <w:t xml:space="preserve">еликой </w:t>
      </w:r>
      <w:r w:rsidR="00B67407" w:rsidRPr="00EF37E8">
        <w:rPr>
          <w:b w:val="0"/>
          <w:szCs w:val="28"/>
        </w:rPr>
        <w:t>О</w:t>
      </w:r>
      <w:r w:rsidR="00161F2E" w:rsidRPr="00EF37E8">
        <w:rPr>
          <w:b w:val="0"/>
          <w:szCs w:val="28"/>
        </w:rPr>
        <w:t>течественной войне</w:t>
      </w:r>
      <w:r w:rsidR="00B67407" w:rsidRPr="00EF37E8">
        <w:rPr>
          <w:b w:val="0"/>
          <w:szCs w:val="28"/>
        </w:rPr>
        <w:t xml:space="preserve"> и первым послевоенным выборам</w:t>
      </w:r>
      <w:r w:rsidR="007259A9" w:rsidRPr="00EF37E8">
        <w:rPr>
          <w:b w:val="0"/>
          <w:szCs w:val="28"/>
        </w:rPr>
        <w:t xml:space="preserve"> </w:t>
      </w:r>
      <w:r w:rsidR="00B67407" w:rsidRPr="00EF37E8">
        <w:rPr>
          <w:b w:val="0"/>
          <w:szCs w:val="28"/>
        </w:rPr>
        <w:t>(для</w:t>
      </w:r>
      <w:r w:rsidR="00B67407" w:rsidRPr="00EF37E8">
        <w:rPr>
          <w:b w:val="0"/>
          <w:bCs/>
          <w:szCs w:val="28"/>
        </w:rPr>
        <w:t xml:space="preserve"> педагогических работников образовательных</w:t>
      </w:r>
      <w:r w:rsidR="00726683" w:rsidRPr="00EF37E8">
        <w:rPr>
          <w:b w:val="0"/>
          <w:bCs/>
          <w:szCs w:val="28"/>
        </w:rPr>
        <w:t xml:space="preserve"> организаций</w:t>
      </w:r>
      <w:r w:rsidR="00A7620C" w:rsidRPr="00EF37E8">
        <w:rPr>
          <w:b w:val="0"/>
          <w:bCs/>
          <w:szCs w:val="28"/>
        </w:rPr>
        <w:t xml:space="preserve"> общего образования</w:t>
      </w:r>
      <w:r w:rsidR="00C72F1D" w:rsidRPr="00EF37E8">
        <w:rPr>
          <w:b w:val="0"/>
          <w:bCs/>
          <w:szCs w:val="28"/>
        </w:rPr>
        <w:t xml:space="preserve"> Тверской области</w:t>
      </w:r>
      <w:r w:rsidR="00F2049C" w:rsidRPr="00EF37E8">
        <w:rPr>
          <w:b w:val="0"/>
          <w:bCs/>
          <w:szCs w:val="28"/>
        </w:rPr>
        <w:t>)</w:t>
      </w:r>
      <w:r w:rsidR="00C72F1D" w:rsidRPr="00EF37E8">
        <w:rPr>
          <w:b w:val="0"/>
          <w:bCs/>
          <w:szCs w:val="28"/>
        </w:rPr>
        <w:t xml:space="preserve"> </w:t>
      </w:r>
      <w:r w:rsidRPr="00EF37E8">
        <w:rPr>
          <w:b w:val="0"/>
          <w:bCs/>
          <w:szCs w:val="28"/>
        </w:rPr>
        <w:t>(далее – Положение</w:t>
      </w:r>
      <w:r w:rsidR="004C69BB" w:rsidRPr="00EF37E8">
        <w:rPr>
          <w:b w:val="0"/>
          <w:bCs/>
          <w:szCs w:val="28"/>
        </w:rPr>
        <w:t xml:space="preserve"> о конкурсе</w:t>
      </w:r>
      <w:r w:rsidRPr="00EF37E8">
        <w:rPr>
          <w:b w:val="0"/>
          <w:bCs/>
          <w:szCs w:val="28"/>
        </w:rPr>
        <w:t>)</w:t>
      </w:r>
    </w:p>
    <w:p w:rsidR="00EF2325" w:rsidRPr="00E24D27" w:rsidRDefault="00EF2325" w:rsidP="00EF37E8">
      <w:pPr>
        <w:pStyle w:val="a5"/>
        <w:numPr>
          <w:ilvl w:val="0"/>
          <w:numId w:val="26"/>
        </w:numPr>
        <w:tabs>
          <w:tab w:val="left" w:pos="567"/>
        </w:tabs>
        <w:spacing w:before="120" w:after="120"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E24D27">
        <w:rPr>
          <w:bCs/>
          <w:color w:val="000000"/>
          <w:sz w:val="28"/>
          <w:szCs w:val="28"/>
        </w:rPr>
        <w:t>Общие положения</w:t>
      </w:r>
    </w:p>
    <w:p w:rsidR="005C1A79" w:rsidRDefault="00B67407" w:rsidP="00B0191B">
      <w:pPr>
        <w:pStyle w:val="a5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15FB">
        <w:rPr>
          <w:color w:val="000000"/>
          <w:sz w:val="28"/>
          <w:szCs w:val="28"/>
        </w:rPr>
        <w:t>К</w:t>
      </w:r>
      <w:r w:rsidR="00EF2325" w:rsidRPr="001E15FB">
        <w:rPr>
          <w:color w:val="000000"/>
          <w:sz w:val="28"/>
          <w:szCs w:val="28"/>
        </w:rPr>
        <w:t xml:space="preserve">онкурс </w:t>
      </w:r>
      <w:r w:rsidR="007259A9">
        <w:rPr>
          <w:sz w:val="28"/>
          <w:szCs w:val="28"/>
        </w:rPr>
        <w:t>«Помним. Гордимся</w:t>
      </w:r>
      <w:r w:rsidR="00A956B5">
        <w:rPr>
          <w:sz w:val="28"/>
          <w:szCs w:val="28"/>
        </w:rPr>
        <w:t>!</w:t>
      </w:r>
      <w:r w:rsidR="007259A9">
        <w:rPr>
          <w:sz w:val="28"/>
          <w:szCs w:val="28"/>
        </w:rPr>
        <w:t xml:space="preserve">» </w:t>
      </w:r>
      <w:r w:rsidRPr="001E15FB">
        <w:rPr>
          <w:bCs/>
          <w:sz w:val="28"/>
          <w:szCs w:val="28"/>
        </w:rPr>
        <w:t xml:space="preserve">на лучший </w:t>
      </w:r>
      <w:r w:rsidRPr="001E15FB">
        <w:rPr>
          <w:sz w:val="28"/>
          <w:szCs w:val="28"/>
        </w:rPr>
        <w:t>сценарий урока, посвященный 75-летию Победы в В</w:t>
      </w:r>
      <w:r w:rsidR="00161F2E" w:rsidRPr="001E15FB">
        <w:rPr>
          <w:sz w:val="28"/>
          <w:szCs w:val="28"/>
        </w:rPr>
        <w:t xml:space="preserve">еликой </w:t>
      </w:r>
      <w:r w:rsidRPr="001E15FB">
        <w:rPr>
          <w:sz w:val="28"/>
          <w:szCs w:val="28"/>
        </w:rPr>
        <w:t>О</w:t>
      </w:r>
      <w:r w:rsidR="00161F2E" w:rsidRPr="001E15FB">
        <w:rPr>
          <w:sz w:val="28"/>
          <w:szCs w:val="28"/>
        </w:rPr>
        <w:t>течественной войне</w:t>
      </w:r>
      <w:r w:rsidRPr="001E15FB">
        <w:rPr>
          <w:sz w:val="28"/>
          <w:szCs w:val="28"/>
        </w:rPr>
        <w:t xml:space="preserve"> и первым послевоенным выборам (для</w:t>
      </w:r>
      <w:r w:rsidRPr="001E15FB">
        <w:rPr>
          <w:bCs/>
          <w:sz w:val="28"/>
          <w:szCs w:val="28"/>
        </w:rPr>
        <w:t xml:space="preserve"> педагогических </w:t>
      </w:r>
      <w:r w:rsidR="00726683">
        <w:rPr>
          <w:bCs/>
          <w:sz w:val="28"/>
          <w:szCs w:val="28"/>
        </w:rPr>
        <w:t xml:space="preserve">работников образовательных </w:t>
      </w:r>
      <w:r w:rsidR="00956FA2">
        <w:rPr>
          <w:bCs/>
          <w:sz w:val="28"/>
          <w:szCs w:val="28"/>
        </w:rPr>
        <w:t>организаций</w:t>
      </w:r>
      <w:r w:rsidR="00A7620C">
        <w:rPr>
          <w:bCs/>
          <w:sz w:val="28"/>
          <w:szCs w:val="28"/>
        </w:rPr>
        <w:t xml:space="preserve"> общего образования</w:t>
      </w:r>
      <w:r w:rsidR="00C72F1D">
        <w:rPr>
          <w:bCs/>
          <w:sz w:val="28"/>
          <w:szCs w:val="28"/>
        </w:rPr>
        <w:t xml:space="preserve"> Тверской</w:t>
      </w:r>
      <w:bookmarkStart w:id="0" w:name="_GoBack"/>
      <w:r w:rsidR="00C72F1D">
        <w:rPr>
          <w:bCs/>
          <w:sz w:val="28"/>
          <w:szCs w:val="28"/>
        </w:rPr>
        <w:t xml:space="preserve"> </w:t>
      </w:r>
      <w:bookmarkEnd w:id="0"/>
      <w:r w:rsidR="00C72F1D">
        <w:rPr>
          <w:bCs/>
          <w:sz w:val="28"/>
          <w:szCs w:val="28"/>
        </w:rPr>
        <w:t>области</w:t>
      </w:r>
      <w:r w:rsidR="003F68D5">
        <w:rPr>
          <w:bCs/>
          <w:sz w:val="28"/>
          <w:szCs w:val="28"/>
        </w:rPr>
        <w:t>)</w:t>
      </w:r>
      <w:r w:rsidR="00956FA2">
        <w:rPr>
          <w:bCs/>
          <w:sz w:val="28"/>
          <w:szCs w:val="28"/>
        </w:rPr>
        <w:t xml:space="preserve"> </w:t>
      </w:r>
      <w:r w:rsidRPr="001E15FB">
        <w:rPr>
          <w:sz w:val="28"/>
          <w:szCs w:val="28"/>
        </w:rPr>
        <w:t>(далее – Конкурс)</w:t>
      </w:r>
      <w:r w:rsidR="00CE1E38" w:rsidRPr="001E15FB">
        <w:rPr>
          <w:sz w:val="28"/>
          <w:szCs w:val="28"/>
        </w:rPr>
        <w:t xml:space="preserve">, </w:t>
      </w:r>
      <w:r w:rsidR="003676E6" w:rsidRPr="001E15FB">
        <w:rPr>
          <w:sz w:val="28"/>
          <w:szCs w:val="28"/>
        </w:rPr>
        <w:t xml:space="preserve">направлен на </w:t>
      </w:r>
      <w:r w:rsidR="00395D2A">
        <w:rPr>
          <w:sz w:val="28"/>
          <w:szCs w:val="28"/>
        </w:rPr>
        <w:t>разработку</w:t>
      </w:r>
      <w:r w:rsidR="003676E6" w:rsidRPr="001E15FB">
        <w:rPr>
          <w:sz w:val="28"/>
          <w:szCs w:val="28"/>
        </w:rPr>
        <w:t xml:space="preserve"> новых методик и практик патриотического воспитания</w:t>
      </w:r>
      <w:r w:rsidR="00A7620C">
        <w:rPr>
          <w:sz w:val="28"/>
          <w:szCs w:val="28"/>
        </w:rPr>
        <w:t xml:space="preserve"> и обучения школьников</w:t>
      </w:r>
      <w:r w:rsidR="003676E6" w:rsidRPr="001E15FB">
        <w:rPr>
          <w:sz w:val="28"/>
          <w:szCs w:val="28"/>
        </w:rPr>
        <w:t>, развитие творческой деятельности по обновлению содержания образования, рост профессионального мастерства педагогических работников</w:t>
      </w:r>
      <w:r w:rsidR="00A7620C">
        <w:rPr>
          <w:sz w:val="28"/>
          <w:szCs w:val="28"/>
        </w:rPr>
        <w:t xml:space="preserve"> школ</w:t>
      </w:r>
      <w:r w:rsidR="005C1A79" w:rsidRPr="001E15FB">
        <w:rPr>
          <w:sz w:val="28"/>
          <w:szCs w:val="28"/>
        </w:rPr>
        <w:t>.</w:t>
      </w:r>
    </w:p>
    <w:p w:rsidR="00795380" w:rsidRDefault="005C1A79" w:rsidP="00795380">
      <w:pPr>
        <w:pStyle w:val="a5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sz w:val="28"/>
          <w:szCs w:val="28"/>
        </w:rPr>
        <w:t xml:space="preserve">Цель Конкурса: </w:t>
      </w:r>
      <w:r w:rsidR="00A1264D" w:rsidRPr="00795380">
        <w:rPr>
          <w:sz w:val="28"/>
          <w:szCs w:val="28"/>
        </w:rPr>
        <w:t xml:space="preserve">увековечение памяти о Победе в Великой Отечественной войне, </w:t>
      </w:r>
      <w:r w:rsidR="000B5E28" w:rsidRPr="00795380">
        <w:rPr>
          <w:sz w:val="28"/>
          <w:szCs w:val="28"/>
          <w:shd w:val="clear" w:color="auto" w:fill="FFFFFF"/>
        </w:rPr>
        <w:t xml:space="preserve">повышение правовой и исторической грамотности, патриотическое </w:t>
      </w:r>
      <w:r w:rsidR="008B584B" w:rsidRPr="00795380">
        <w:rPr>
          <w:sz w:val="28"/>
          <w:szCs w:val="28"/>
          <w:shd w:val="clear" w:color="auto" w:fill="FFFFFF"/>
        </w:rPr>
        <w:t xml:space="preserve">и гражданское </w:t>
      </w:r>
      <w:r w:rsidR="000B5E28" w:rsidRPr="00795380">
        <w:rPr>
          <w:sz w:val="28"/>
          <w:szCs w:val="28"/>
          <w:shd w:val="clear" w:color="auto" w:fill="FFFFFF"/>
        </w:rPr>
        <w:t>воспитание</w:t>
      </w:r>
      <w:r w:rsidR="000B5E28" w:rsidRPr="00795380">
        <w:rPr>
          <w:rFonts w:ascii="Georgia" w:hAnsi="Georgia"/>
          <w:sz w:val="27"/>
          <w:szCs w:val="27"/>
          <w:shd w:val="clear" w:color="auto" w:fill="FFFFFF"/>
        </w:rPr>
        <w:t xml:space="preserve"> молодежи</w:t>
      </w:r>
      <w:r w:rsidR="009C4817" w:rsidRPr="00795380">
        <w:rPr>
          <w:sz w:val="28"/>
          <w:szCs w:val="28"/>
          <w:shd w:val="clear" w:color="auto" w:fill="FFFFFF"/>
        </w:rPr>
        <w:t>.</w:t>
      </w:r>
    </w:p>
    <w:p w:rsidR="00795380" w:rsidRPr="00795380" w:rsidRDefault="009C4817" w:rsidP="00795380">
      <w:pPr>
        <w:pStyle w:val="a5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sz w:val="28"/>
          <w:szCs w:val="28"/>
        </w:rPr>
        <w:t xml:space="preserve">Основные задачи Конкурса: </w:t>
      </w:r>
    </w:p>
    <w:p w:rsidR="00795380" w:rsidRPr="00795380" w:rsidRDefault="007E4A33" w:rsidP="00C7438C">
      <w:pPr>
        <w:pStyle w:val="a5"/>
        <w:numPr>
          <w:ilvl w:val="2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sz w:val="28"/>
          <w:szCs w:val="28"/>
        </w:rPr>
        <w:t>выявление талантливых педагогических работников</w:t>
      </w:r>
      <w:r w:rsidR="00BC2D9C" w:rsidRPr="00795380">
        <w:rPr>
          <w:sz w:val="28"/>
          <w:szCs w:val="28"/>
        </w:rPr>
        <w:t xml:space="preserve">, </w:t>
      </w:r>
      <w:r w:rsidRPr="00795380">
        <w:rPr>
          <w:sz w:val="28"/>
          <w:szCs w:val="28"/>
        </w:rPr>
        <w:t>занимающихся изучением истории выборов в Российской Федерации и в Тверской области,</w:t>
      </w:r>
      <w:r w:rsidR="00BC2D9C" w:rsidRPr="00795380">
        <w:rPr>
          <w:sz w:val="28"/>
          <w:szCs w:val="28"/>
        </w:rPr>
        <w:t xml:space="preserve"> </w:t>
      </w:r>
      <w:r w:rsidRPr="00795380">
        <w:rPr>
          <w:sz w:val="28"/>
          <w:szCs w:val="28"/>
        </w:rPr>
        <w:t>поддержка и поощрение</w:t>
      </w:r>
      <w:r w:rsidR="00DC3842" w:rsidRPr="00795380">
        <w:rPr>
          <w:sz w:val="28"/>
          <w:szCs w:val="28"/>
        </w:rPr>
        <w:t xml:space="preserve"> педагогических работников</w:t>
      </w:r>
      <w:r w:rsidRPr="00795380">
        <w:rPr>
          <w:sz w:val="28"/>
          <w:szCs w:val="28"/>
        </w:rPr>
        <w:t>;</w:t>
      </w:r>
      <w:r w:rsidR="00BC2D9C" w:rsidRPr="00795380">
        <w:rPr>
          <w:sz w:val="28"/>
        </w:rPr>
        <w:t xml:space="preserve"> </w:t>
      </w:r>
    </w:p>
    <w:p w:rsidR="00795380" w:rsidRPr="00795380" w:rsidRDefault="00BC2D9C" w:rsidP="00C7438C">
      <w:pPr>
        <w:pStyle w:val="a5"/>
        <w:numPr>
          <w:ilvl w:val="2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sz w:val="28"/>
        </w:rPr>
        <w:t xml:space="preserve">отбор и </w:t>
      </w:r>
      <w:r w:rsidRPr="00795380">
        <w:rPr>
          <w:sz w:val="28"/>
          <w:szCs w:val="28"/>
        </w:rPr>
        <w:t xml:space="preserve">распространение </w:t>
      </w:r>
      <w:r w:rsidR="007E4A33" w:rsidRPr="00795380">
        <w:rPr>
          <w:sz w:val="28"/>
          <w:szCs w:val="28"/>
        </w:rPr>
        <w:t xml:space="preserve">лучших учебно-методических разработок для дальнейшего </w:t>
      </w:r>
      <w:r w:rsidRPr="00795380">
        <w:rPr>
          <w:sz w:val="28"/>
        </w:rPr>
        <w:t>практического применения в образовательных организациях</w:t>
      </w:r>
      <w:r w:rsidR="00A7620C" w:rsidRPr="00795380">
        <w:rPr>
          <w:sz w:val="28"/>
        </w:rPr>
        <w:t xml:space="preserve"> общего образования</w:t>
      </w:r>
      <w:r w:rsidRPr="00795380">
        <w:rPr>
          <w:sz w:val="28"/>
        </w:rPr>
        <w:t xml:space="preserve"> Тверской области</w:t>
      </w:r>
      <w:r w:rsidR="007E4A33" w:rsidRPr="00795380">
        <w:rPr>
          <w:sz w:val="28"/>
          <w:szCs w:val="28"/>
        </w:rPr>
        <w:t>.</w:t>
      </w:r>
    </w:p>
    <w:p w:rsidR="00795380" w:rsidRPr="00795380" w:rsidRDefault="00EF2325" w:rsidP="00795380">
      <w:pPr>
        <w:pStyle w:val="a5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color w:val="000000"/>
          <w:sz w:val="28"/>
          <w:szCs w:val="28"/>
        </w:rPr>
        <w:t xml:space="preserve">Конкурс проводится избирательной комиссией Тверской области в период </w:t>
      </w:r>
      <w:r w:rsidR="00676D63" w:rsidRPr="00795380">
        <w:rPr>
          <w:sz w:val="28"/>
        </w:rPr>
        <w:t xml:space="preserve">с </w:t>
      </w:r>
      <w:r w:rsidR="006D3B43" w:rsidRPr="00795380">
        <w:rPr>
          <w:sz w:val="28"/>
        </w:rPr>
        <w:t>10</w:t>
      </w:r>
      <w:r w:rsidR="00903EAA" w:rsidRPr="00795380">
        <w:rPr>
          <w:sz w:val="28"/>
        </w:rPr>
        <w:t xml:space="preserve"> </w:t>
      </w:r>
      <w:r w:rsidR="00D15AB3" w:rsidRPr="00795380">
        <w:rPr>
          <w:sz w:val="28"/>
        </w:rPr>
        <w:t>феврал</w:t>
      </w:r>
      <w:r w:rsidR="00D96818" w:rsidRPr="00795380">
        <w:rPr>
          <w:color w:val="000000"/>
          <w:sz w:val="28"/>
          <w:szCs w:val="28"/>
        </w:rPr>
        <w:t xml:space="preserve">я по </w:t>
      </w:r>
      <w:r w:rsidR="006D3B43" w:rsidRPr="00795380">
        <w:rPr>
          <w:sz w:val="28"/>
        </w:rPr>
        <w:t>30 апреля</w:t>
      </w:r>
      <w:r w:rsidR="00D96818" w:rsidRPr="00795380">
        <w:rPr>
          <w:sz w:val="28"/>
        </w:rPr>
        <w:t xml:space="preserve"> </w:t>
      </w:r>
      <w:r w:rsidR="00B67407" w:rsidRPr="00795380">
        <w:rPr>
          <w:color w:val="000000"/>
          <w:sz w:val="28"/>
          <w:szCs w:val="28"/>
        </w:rPr>
        <w:t>2020</w:t>
      </w:r>
      <w:r w:rsidR="00D96818" w:rsidRPr="00795380">
        <w:rPr>
          <w:color w:val="000000"/>
          <w:sz w:val="28"/>
          <w:szCs w:val="28"/>
        </w:rPr>
        <w:t xml:space="preserve"> года</w:t>
      </w:r>
      <w:r w:rsidRPr="00795380">
        <w:rPr>
          <w:color w:val="000000"/>
          <w:sz w:val="28"/>
          <w:szCs w:val="28"/>
        </w:rPr>
        <w:t>.</w:t>
      </w:r>
    </w:p>
    <w:p w:rsidR="00EF2325" w:rsidRPr="00795380" w:rsidRDefault="00EF2325" w:rsidP="00795380">
      <w:pPr>
        <w:pStyle w:val="a5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95380">
        <w:rPr>
          <w:color w:val="000000"/>
          <w:sz w:val="28"/>
          <w:szCs w:val="28"/>
        </w:rPr>
        <w:t>Организационное и методическое обеспечение Конкурса осуществляют избирательная комиссия Тверской области</w:t>
      </w:r>
      <w:r w:rsidRPr="00795380">
        <w:rPr>
          <w:bCs/>
          <w:color w:val="000000"/>
          <w:sz w:val="28"/>
          <w:szCs w:val="28"/>
        </w:rPr>
        <w:t xml:space="preserve">, Министерство </w:t>
      </w:r>
      <w:r w:rsidRPr="00795380">
        <w:rPr>
          <w:bCs/>
          <w:color w:val="000000"/>
          <w:sz w:val="28"/>
          <w:szCs w:val="28"/>
        </w:rPr>
        <w:lastRenderedPageBreak/>
        <w:t xml:space="preserve">образования Тверской области, </w:t>
      </w:r>
      <w:r w:rsidR="00161F2E" w:rsidRPr="00795380">
        <w:rPr>
          <w:bCs/>
          <w:color w:val="000000"/>
          <w:sz w:val="28"/>
          <w:szCs w:val="28"/>
        </w:rPr>
        <w:t xml:space="preserve">Государственное образовательное учреждение </w:t>
      </w:r>
      <w:r w:rsidRPr="00795380">
        <w:rPr>
          <w:color w:val="000000"/>
          <w:sz w:val="28"/>
          <w:szCs w:val="28"/>
        </w:rPr>
        <w:t>Тверской областной институт усовершенствования учителей</w:t>
      </w:r>
      <w:r w:rsidR="00161F2E" w:rsidRPr="00795380">
        <w:rPr>
          <w:color w:val="000000"/>
          <w:sz w:val="28"/>
          <w:szCs w:val="28"/>
        </w:rPr>
        <w:t xml:space="preserve"> (далее – Институт усовершенствования учителей)</w:t>
      </w:r>
      <w:r w:rsidRPr="00795380">
        <w:rPr>
          <w:color w:val="000000"/>
          <w:sz w:val="28"/>
          <w:szCs w:val="28"/>
        </w:rPr>
        <w:t xml:space="preserve">. Организационное и методическое обеспечение проведения Конкурса на местах осуществляют </w:t>
      </w:r>
      <w:r w:rsidRPr="00795380">
        <w:rPr>
          <w:bCs/>
          <w:sz w:val="28"/>
          <w:szCs w:val="28"/>
        </w:rPr>
        <w:t>муниципальные органы управления образованием и территориальные избирательные комиссии</w:t>
      </w:r>
      <w:r w:rsidR="00515463" w:rsidRPr="00795380">
        <w:rPr>
          <w:bCs/>
          <w:sz w:val="28"/>
          <w:szCs w:val="28"/>
        </w:rPr>
        <w:t xml:space="preserve"> Тверской области</w:t>
      </w:r>
      <w:r w:rsidRPr="00795380">
        <w:rPr>
          <w:bCs/>
          <w:sz w:val="28"/>
          <w:szCs w:val="28"/>
        </w:rPr>
        <w:t>.</w:t>
      </w:r>
    </w:p>
    <w:p w:rsidR="00EF2325" w:rsidRPr="00C7438C" w:rsidRDefault="00EF2325" w:rsidP="00705FE9">
      <w:pPr>
        <w:pStyle w:val="a5"/>
        <w:numPr>
          <w:ilvl w:val="0"/>
          <w:numId w:val="26"/>
        </w:numPr>
        <w:tabs>
          <w:tab w:val="left" w:pos="0"/>
          <w:tab w:val="left" w:pos="567"/>
        </w:tabs>
        <w:spacing w:line="360" w:lineRule="auto"/>
        <w:ind w:left="0" w:firstLine="0"/>
        <w:jc w:val="center"/>
        <w:outlineLvl w:val="1"/>
        <w:rPr>
          <w:bCs/>
          <w:color w:val="000000"/>
          <w:sz w:val="28"/>
          <w:szCs w:val="28"/>
        </w:rPr>
      </w:pPr>
      <w:r w:rsidRPr="00C7438C">
        <w:rPr>
          <w:bCs/>
          <w:color w:val="000000"/>
          <w:sz w:val="28"/>
          <w:szCs w:val="28"/>
        </w:rPr>
        <w:t>Участники Конкурса</w:t>
      </w:r>
    </w:p>
    <w:p w:rsidR="00EF2325" w:rsidRPr="0027115E" w:rsidRDefault="009F003A" w:rsidP="00E24D27">
      <w:pPr>
        <w:pStyle w:val="a6"/>
        <w:tabs>
          <w:tab w:val="left" w:pos="1134"/>
        </w:tabs>
        <w:spacing w:before="0" w:beforeAutospacing="0" w:after="0" w:afterAutospacing="0" w:line="360" w:lineRule="auto"/>
        <w:ind w:right="74" w:firstLine="709"/>
        <w:jc w:val="both"/>
        <w:rPr>
          <w:sz w:val="28"/>
          <w:szCs w:val="28"/>
        </w:rPr>
      </w:pPr>
      <w:r>
        <w:rPr>
          <w:sz w:val="28"/>
        </w:rPr>
        <w:t>2.1.</w:t>
      </w:r>
      <w:r>
        <w:rPr>
          <w:sz w:val="28"/>
        </w:rPr>
        <w:tab/>
      </w:r>
      <w:r w:rsidR="004B13E7">
        <w:rPr>
          <w:sz w:val="28"/>
        </w:rPr>
        <w:tab/>
      </w:r>
      <w:r w:rsidR="004C69BB" w:rsidRPr="00927CC3">
        <w:rPr>
          <w:sz w:val="28"/>
          <w:szCs w:val="28"/>
        </w:rPr>
        <w:t>Участниками</w:t>
      </w:r>
      <w:r w:rsidR="002F38D6" w:rsidRPr="00927CC3">
        <w:rPr>
          <w:sz w:val="28"/>
          <w:szCs w:val="28"/>
        </w:rPr>
        <w:t xml:space="preserve"> </w:t>
      </w:r>
      <w:r w:rsidR="009066E2" w:rsidRPr="00927CC3">
        <w:rPr>
          <w:sz w:val="28"/>
          <w:szCs w:val="28"/>
        </w:rPr>
        <w:t xml:space="preserve">Конкурса могут быть </w:t>
      </w:r>
      <w:r w:rsidR="00FD2193">
        <w:rPr>
          <w:sz w:val="28"/>
          <w:szCs w:val="28"/>
        </w:rPr>
        <w:t>педагогические работники</w:t>
      </w:r>
      <w:r w:rsidR="009066E2" w:rsidRPr="00927CC3">
        <w:rPr>
          <w:sz w:val="28"/>
          <w:szCs w:val="28"/>
        </w:rPr>
        <w:t xml:space="preserve"> </w:t>
      </w:r>
      <w:r w:rsidR="00FD2193">
        <w:rPr>
          <w:sz w:val="28"/>
          <w:szCs w:val="28"/>
        </w:rPr>
        <w:t>о</w:t>
      </w:r>
      <w:r w:rsidR="00F616C2">
        <w:rPr>
          <w:sz w:val="28"/>
          <w:szCs w:val="28"/>
        </w:rPr>
        <w:t xml:space="preserve">бразовательных </w:t>
      </w:r>
      <w:r w:rsidR="002F38D6" w:rsidRPr="00927CC3">
        <w:rPr>
          <w:bCs/>
          <w:sz w:val="28"/>
          <w:szCs w:val="28"/>
        </w:rPr>
        <w:t>организаций</w:t>
      </w:r>
      <w:r w:rsidR="00FD2193">
        <w:rPr>
          <w:bCs/>
          <w:sz w:val="28"/>
          <w:szCs w:val="28"/>
        </w:rPr>
        <w:t xml:space="preserve"> общего образования</w:t>
      </w:r>
      <w:r w:rsidR="002F38D6" w:rsidRPr="00927CC3">
        <w:rPr>
          <w:bCs/>
          <w:sz w:val="28"/>
          <w:szCs w:val="28"/>
        </w:rPr>
        <w:t xml:space="preserve">, </w:t>
      </w:r>
      <w:r w:rsidR="0027115E" w:rsidRPr="00927CC3">
        <w:rPr>
          <w:sz w:val="28"/>
          <w:szCs w:val="28"/>
        </w:rPr>
        <w:t>независимо от и</w:t>
      </w:r>
      <w:r w:rsidR="0027115E">
        <w:rPr>
          <w:sz w:val="28"/>
          <w:szCs w:val="28"/>
        </w:rPr>
        <w:t>х организационно-правовой формы</w:t>
      </w:r>
      <w:r w:rsidR="002F38D6" w:rsidRPr="00927CC3">
        <w:rPr>
          <w:bCs/>
          <w:sz w:val="28"/>
          <w:szCs w:val="28"/>
        </w:rPr>
        <w:t>.</w:t>
      </w:r>
      <w:r w:rsidR="009066E2" w:rsidRPr="00927CC3">
        <w:rPr>
          <w:sz w:val="28"/>
          <w:szCs w:val="28"/>
        </w:rPr>
        <w:t xml:space="preserve"> Возраст участников, их педагогический стаж</w:t>
      </w:r>
      <w:r w:rsidR="009066E2">
        <w:rPr>
          <w:sz w:val="28"/>
        </w:rPr>
        <w:t xml:space="preserve"> и квалификационн</w:t>
      </w:r>
      <w:r w:rsidR="002F38D6">
        <w:rPr>
          <w:sz w:val="28"/>
        </w:rPr>
        <w:t>ая категория не ограничиваются.</w:t>
      </w:r>
    </w:p>
    <w:p w:rsidR="00EF2325" w:rsidRPr="00D01F11" w:rsidRDefault="00EF2325" w:rsidP="00536C37">
      <w:pPr>
        <w:pStyle w:val="a5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bCs/>
          <w:color w:val="000000"/>
          <w:sz w:val="28"/>
          <w:szCs w:val="28"/>
        </w:rPr>
      </w:pPr>
      <w:r w:rsidRPr="00D01F11">
        <w:rPr>
          <w:bCs/>
          <w:color w:val="000000"/>
          <w:sz w:val="28"/>
          <w:szCs w:val="28"/>
        </w:rPr>
        <w:t xml:space="preserve">Условия </w:t>
      </w:r>
      <w:r w:rsidR="00D01F11" w:rsidRPr="00D01F11">
        <w:rPr>
          <w:bCs/>
          <w:color w:val="000000"/>
          <w:sz w:val="28"/>
          <w:szCs w:val="28"/>
        </w:rPr>
        <w:t xml:space="preserve">проведения </w:t>
      </w:r>
      <w:r w:rsidRPr="00D01F11">
        <w:rPr>
          <w:bCs/>
          <w:color w:val="000000"/>
          <w:sz w:val="28"/>
          <w:szCs w:val="28"/>
        </w:rPr>
        <w:t>Конкурса</w:t>
      </w:r>
    </w:p>
    <w:p w:rsidR="00D01F11" w:rsidRDefault="00D01F11" w:rsidP="00744AF9">
      <w:pPr>
        <w:pStyle w:val="a5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01F11">
        <w:rPr>
          <w:bCs/>
          <w:sz w:val="28"/>
          <w:szCs w:val="28"/>
        </w:rPr>
        <w:t xml:space="preserve">Избирательная комиссия Тверской области направляет Положение </w:t>
      </w:r>
      <w:r w:rsidR="004C69BB">
        <w:rPr>
          <w:bCs/>
          <w:sz w:val="28"/>
          <w:szCs w:val="28"/>
        </w:rPr>
        <w:t>о к</w:t>
      </w:r>
      <w:r w:rsidRPr="00D01F11">
        <w:rPr>
          <w:bCs/>
          <w:sz w:val="28"/>
          <w:szCs w:val="28"/>
        </w:rPr>
        <w:t>онкурсе в территориальные избирател</w:t>
      </w:r>
      <w:r w:rsidR="009D58B5">
        <w:rPr>
          <w:bCs/>
          <w:sz w:val="28"/>
          <w:szCs w:val="28"/>
        </w:rPr>
        <w:t>ьные комиссии Тверской области</w:t>
      </w:r>
      <w:r w:rsidRPr="00D01F11">
        <w:rPr>
          <w:sz w:val="28"/>
          <w:szCs w:val="28"/>
        </w:rPr>
        <w:t xml:space="preserve">. </w:t>
      </w:r>
      <w:r w:rsidRPr="00D01F11">
        <w:rPr>
          <w:bCs/>
          <w:sz w:val="28"/>
          <w:szCs w:val="28"/>
        </w:rPr>
        <w:t xml:space="preserve">Министерство образования Тверской области направляет Положение </w:t>
      </w:r>
      <w:r w:rsidR="004C69BB">
        <w:rPr>
          <w:bCs/>
          <w:sz w:val="28"/>
          <w:szCs w:val="28"/>
        </w:rPr>
        <w:t>о к</w:t>
      </w:r>
      <w:r w:rsidRPr="00D01F11">
        <w:rPr>
          <w:bCs/>
          <w:sz w:val="28"/>
          <w:szCs w:val="28"/>
        </w:rPr>
        <w:t xml:space="preserve">онкурсе </w:t>
      </w:r>
      <w:r w:rsidR="009D58B5">
        <w:rPr>
          <w:bCs/>
          <w:sz w:val="28"/>
          <w:szCs w:val="28"/>
        </w:rPr>
        <w:t>руководителям муниципальных органов управления образования и</w:t>
      </w:r>
      <w:r w:rsidR="000434D0">
        <w:rPr>
          <w:bCs/>
          <w:sz w:val="28"/>
          <w:szCs w:val="28"/>
        </w:rPr>
        <w:t xml:space="preserve"> в образовательные организации</w:t>
      </w:r>
      <w:r w:rsidR="009D58B5">
        <w:rPr>
          <w:bCs/>
          <w:sz w:val="28"/>
          <w:szCs w:val="28"/>
        </w:rPr>
        <w:t xml:space="preserve"> подведомственные Министерству образования Тверской области. </w:t>
      </w:r>
    </w:p>
    <w:p w:rsidR="00B87766" w:rsidRPr="00556B65" w:rsidRDefault="00B87766" w:rsidP="00744AF9">
      <w:pPr>
        <w:pStyle w:val="a5"/>
        <w:numPr>
          <w:ilvl w:val="1"/>
          <w:numId w:val="9"/>
        </w:numPr>
        <w:tabs>
          <w:tab w:val="left" w:pos="1276"/>
          <w:tab w:val="left" w:pos="144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87766">
        <w:rPr>
          <w:sz w:val="28"/>
          <w:szCs w:val="28"/>
        </w:rPr>
        <w:t xml:space="preserve">Конкурс проводится заочно. Оценка </w:t>
      </w:r>
      <w:r w:rsidR="00515463" w:rsidRPr="00B87766">
        <w:rPr>
          <w:sz w:val="28"/>
          <w:szCs w:val="28"/>
        </w:rPr>
        <w:t>представленных на Конкурс</w:t>
      </w:r>
      <w:r w:rsidR="00515463">
        <w:rPr>
          <w:sz w:val="28"/>
          <w:szCs w:val="28"/>
        </w:rPr>
        <w:t xml:space="preserve"> </w:t>
      </w:r>
      <w:r w:rsidR="00361E38">
        <w:rPr>
          <w:sz w:val="28"/>
          <w:szCs w:val="28"/>
        </w:rPr>
        <w:t xml:space="preserve">разработок </w:t>
      </w:r>
      <w:r w:rsidR="004C69BB">
        <w:rPr>
          <w:sz w:val="28"/>
          <w:szCs w:val="28"/>
        </w:rPr>
        <w:t>сценария урока</w:t>
      </w:r>
      <w:r w:rsidRPr="00B87766">
        <w:rPr>
          <w:sz w:val="28"/>
          <w:szCs w:val="28"/>
        </w:rPr>
        <w:t>,</w:t>
      </w:r>
      <w:r w:rsidR="00515463" w:rsidRPr="00515463">
        <w:rPr>
          <w:sz w:val="28"/>
          <w:szCs w:val="28"/>
        </w:rPr>
        <w:t xml:space="preserve"> </w:t>
      </w:r>
      <w:r w:rsidR="006E3D1F">
        <w:rPr>
          <w:sz w:val="28"/>
          <w:szCs w:val="28"/>
        </w:rPr>
        <w:t>посвященного</w:t>
      </w:r>
      <w:r w:rsidR="004C69BB" w:rsidRPr="001C624A">
        <w:rPr>
          <w:sz w:val="28"/>
          <w:szCs w:val="28"/>
        </w:rPr>
        <w:t xml:space="preserve"> </w:t>
      </w:r>
      <w:r w:rsidR="004C69BB">
        <w:rPr>
          <w:sz w:val="28"/>
          <w:szCs w:val="28"/>
        </w:rPr>
        <w:t>75-летию Победы в В</w:t>
      </w:r>
      <w:r w:rsidR="00161F2E">
        <w:rPr>
          <w:sz w:val="28"/>
          <w:szCs w:val="28"/>
        </w:rPr>
        <w:t xml:space="preserve">еликой </w:t>
      </w:r>
      <w:r w:rsidR="004C69BB">
        <w:rPr>
          <w:sz w:val="28"/>
          <w:szCs w:val="28"/>
        </w:rPr>
        <w:t>О</w:t>
      </w:r>
      <w:r w:rsidR="00161F2E">
        <w:rPr>
          <w:sz w:val="28"/>
          <w:szCs w:val="28"/>
        </w:rPr>
        <w:t>течественной войне</w:t>
      </w:r>
      <w:r w:rsidR="004C69BB">
        <w:rPr>
          <w:sz w:val="28"/>
          <w:szCs w:val="28"/>
        </w:rPr>
        <w:t xml:space="preserve"> и первым послевоенным выборам (далее – </w:t>
      </w:r>
      <w:r w:rsidR="004C69BB">
        <w:rPr>
          <w:bCs/>
          <w:sz w:val="28"/>
          <w:szCs w:val="28"/>
        </w:rPr>
        <w:t>конкурсная работа</w:t>
      </w:r>
      <w:r w:rsidR="004C69BB">
        <w:rPr>
          <w:sz w:val="28"/>
          <w:szCs w:val="28"/>
        </w:rPr>
        <w:t>)</w:t>
      </w:r>
      <w:r w:rsidRPr="00B87766">
        <w:rPr>
          <w:sz w:val="28"/>
          <w:szCs w:val="28"/>
        </w:rPr>
        <w:t>, осущес</w:t>
      </w:r>
      <w:r w:rsidR="00356398">
        <w:rPr>
          <w:sz w:val="28"/>
          <w:szCs w:val="28"/>
        </w:rPr>
        <w:t xml:space="preserve">твляется экспертами </w:t>
      </w:r>
      <w:r w:rsidR="007D243A">
        <w:rPr>
          <w:sz w:val="28"/>
          <w:szCs w:val="28"/>
        </w:rPr>
        <w:t>к</w:t>
      </w:r>
      <w:r w:rsidR="00356398">
        <w:rPr>
          <w:sz w:val="28"/>
          <w:szCs w:val="28"/>
        </w:rPr>
        <w:t>онкурсной к</w:t>
      </w:r>
      <w:r w:rsidRPr="00B87766">
        <w:rPr>
          <w:sz w:val="28"/>
          <w:szCs w:val="28"/>
        </w:rPr>
        <w:t>омиссии.</w:t>
      </w:r>
    </w:p>
    <w:p w:rsidR="00C7438C" w:rsidRDefault="00556B65" w:rsidP="00C7438C">
      <w:pPr>
        <w:pStyle w:val="a5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6B65">
        <w:rPr>
          <w:bCs/>
          <w:sz w:val="28"/>
          <w:szCs w:val="28"/>
        </w:rPr>
        <w:t xml:space="preserve">Для участия в Конкурсе </w:t>
      </w:r>
      <w:r w:rsidR="00CE628B">
        <w:rPr>
          <w:bCs/>
          <w:sz w:val="28"/>
          <w:szCs w:val="28"/>
        </w:rPr>
        <w:t xml:space="preserve">к конкурсной работе прилагаются </w:t>
      </w:r>
      <w:r w:rsidRPr="00556B65">
        <w:rPr>
          <w:bCs/>
          <w:sz w:val="28"/>
          <w:szCs w:val="28"/>
        </w:rPr>
        <w:t>следующие документы:</w:t>
      </w:r>
    </w:p>
    <w:p w:rsidR="00C7438C" w:rsidRPr="00C7438C" w:rsidRDefault="00556B65" w:rsidP="00C7438C">
      <w:pPr>
        <w:pStyle w:val="a5"/>
        <w:numPr>
          <w:ilvl w:val="2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t xml:space="preserve">заявка на участие в </w:t>
      </w:r>
      <w:r w:rsidR="004C69BB" w:rsidRPr="00C7438C">
        <w:rPr>
          <w:bCs/>
          <w:sz w:val="28"/>
          <w:szCs w:val="28"/>
        </w:rPr>
        <w:t>Конкурсе (П</w:t>
      </w:r>
      <w:r w:rsidRPr="00C7438C">
        <w:rPr>
          <w:bCs/>
          <w:sz w:val="28"/>
          <w:szCs w:val="28"/>
        </w:rPr>
        <w:t>риложение</w:t>
      </w:r>
      <w:r w:rsidR="00744AF9" w:rsidRPr="00C7438C">
        <w:rPr>
          <w:bCs/>
          <w:sz w:val="28"/>
          <w:szCs w:val="28"/>
        </w:rPr>
        <w:t xml:space="preserve"> №</w:t>
      </w:r>
      <w:r w:rsidR="004C69BB" w:rsidRPr="00C7438C">
        <w:rPr>
          <w:bCs/>
          <w:sz w:val="28"/>
          <w:szCs w:val="28"/>
        </w:rPr>
        <w:t>1</w:t>
      </w:r>
      <w:r w:rsidRPr="00C7438C">
        <w:rPr>
          <w:bCs/>
          <w:sz w:val="28"/>
          <w:szCs w:val="28"/>
        </w:rPr>
        <w:t xml:space="preserve"> к Положению </w:t>
      </w:r>
      <w:r w:rsidR="004C69BB" w:rsidRPr="00C7438C">
        <w:rPr>
          <w:bCs/>
          <w:sz w:val="28"/>
          <w:szCs w:val="28"/>
        </w:rPr>
        <w:t>о</w:t>
      </w:r>
      <w:r w:rsidR="00134444" w:rsidRPr="00C7438C">
        <w:rPr>
          <w:bCs/>
          <w:sz w:val="28"/>
          <w:szCs w:val="28"/>
        </w:rPr>
        <w:t xml:space="preserve"> </w:t>
      </w:r>
      <w:r w:rsidR="00324D69" w:rsidRPr="00C7438C">
        <w:rPr>
          <w:bCs/>
          <w:sz w:val="28"/>
          <w:szCs w:val="28"/>
        </w:rPr>
        <w:t>к</w:t>
      </w:r>
      <w:r w:rsidR="00B740A7" w:rsidRPr="00C7438C">
        <w:rPr>
          <w:bCs/>
          <w:sz w:val="28"/>
          <w:szCs w:val="28"/>
        </w:rPr>
        <w:t>онкурсе)</w:t>
      </w:r>
      <w:r w:rsidR="006E3D1F" w:rsidRPr="00C7438C">
        <w:rPr>
          <w:bCs/>
          <w:sz w:val="28"/>
          <w:szCs w:val="28"/>
        </w:rPr>
        <w:t>;</w:t>
      </w:r>
      <w:r w:rsidR="00811049" w:rsidRPr="00C7438C">
        <w:rPr>
          <w:rFonts w:eastAsia="Calibri"/>
        </w:rPr>
        <w:t xml:space="preserve"> </w:t>
      </w:r>
      <w:r w:rsidR="006E3D1F" w:rsidRPr="00C7438C">
        <w:rPr>
          <w:rFonts w:eastAsia="Calibri"/>
          <w:sz w:val="28"/>
          <w:szCs w:val="28"/>
        </w:rPr>
        <w:t>к</w:t>
      </w:r>
      <w:r w:rsidR="00811049" w:rsidRPr="00C7438C">
        <w:rPr>
          <w:rFonts w:eastAsia="Calibri"/>
          <w:sz w:val="28"/>
          <w:szCs w:val="28"/>
        </w:rPr>
        <w:t>аждая заявка должна иметь только одного автора;</w:t>
      </w:r>
    </w:p>
    <w:p w:rsidR="00C7438C" w:rsidRDefault="00556B65" w:rsidP="00C7438C">
      <w:pPr>
        <w:pStyle w:val="a5"/>
        <w:numPr>
          <w:ilvl w:val="2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t>копия паспорта (стр.2,3,5);</w:t>
      </w:r>
    </w:p>
    <w:p w:rsidR="00C7438C" w:rsidRDefault="006E3D1F" w:rsidP="00C7438C">
      <w:pPr>
        <w:pStyle w:val="a5"/>
        <w:numPr>
          <w:ilvl w:val="2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t>копия с</w:t>
      </w:r>
      <w:r w:rsidR="00556B65" w:rsidRPr="00C7438C">
        <w:rPr>
          <w:bCs/>
          <w:sz w:val="28"/>
          <w:szCs w:val="28"/>
        </w:rPr>
        <w:t>видетельства о постановке на учёт в налоговом органе физического лица по месту жительства на территории Российской Федерации (ИНН)</w:t>
      </w:r>
      <w:r w:rsidR="004C69BB" w:rsidRPr="00C7438C">
        <w:rPr>
          <w:bCs/>
          <w:sz w:val="28"/>
          <w:szCs w:val="28"/>
        </w:rPr>
        <w:t xml:space="preserve"> (в обязательном порядке)</w:t>
      </w:r>
      <w:r w:rsidR="00556B65" w:rsidRPr="00C7438C">
        <w:rPr>
          <w:bCs/>
          <w:sz w:val="28"/>
          <w:szCs w:val="28"/>
        </w:rPr>
        <w:t>;</w:t>
      </w:r>
    </w:p>
    <w:p w:rsidR="00C7438C" w:rsidRDefault="00556B65" w:rsidP="00C7438C">
      <w:pPr>
        <w:pStyle w:val="a5"/>
        <w:numPr>
          <w:ilvl w:val="2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lastRenderedPageBreak/>
        <w:t>копия страхового свидетельства государственного пенсионного страхования</w:t>
      </w:r>
      <w:r w:rsidR="008C293A" w:rsidRPr="00C7438C">
        <w:rPr>
          <w:bCs/>
          <w:sz w:val="28"/>
          <w:szCs w:val="28"/>
        </w:rPr>
        <w:t xml:space="preserve"> (СНИЛС)</w:t>
      </w:r>
      <w:r w:rsidR="004C69BB" w:rsidRPr="00C7438C">
        <w:rPr>
          <w:bCs/>
          <w:sz w:val="28"/>
          <w:szCs w:val="28"/>
        </w:rPr>
        <w:t>;</w:t>
      </w:r>
    </w:p>
    <w:p w:rsidR="00CB0B1A" w:rsidRPr="00C7438C" w:rsidRDefault="004C69BB" w:rsidP="00C7438C">
      <w:pPr>
        <w:pStyle w:val="a5"/>
        <w:numPr>
          <w:ilvl w:val="2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t>согласие на обработку персональных данных (Приложение</w:t>
      </w:r>
      <w:r w:rsidR="00744AF9" w:rsidRPr="00C7438C">
        <w:rPr>
          <w:bCs/>
          <w:sz w:val="28"/>
          <w:szCs w:val="28"/>
        </w:rPr>
        <w:t xml:space="preserve"> №</w:t>
      </w:r>
      <w:r w:rsidRPr="00C7438C">
        <w:rPr>
          <w:bCs/>
          <w:sz w:val="28"/>
          <w:szCs w:val="28"/>
        </w:rPr>
        <w:t xml:space="preserve">2 к Положению о </w:t>
      </w:r>
      <w:r w:rsidR="00324D69" w:rsidRPr="00C7438C">
        <w:rPr>
          <w:bCs/>
          <w:sz w:val="28"/>
          <w:szCs w:val="28"/>
        </w:rPr>
        <w:t>к</w:t>
      </w:r>
      <w:r w:rsidRPr="00C7438C">
        <w:rPr>
          <w:bCs/>
          <w:sz w:val="28"/>
          <w:szCs w:val="28"/>
        </w:rPr>
        <w:t>онкурсе)</w:t>
      </w:r>
      <w:r w:rsidR="00811049" w:rsidRPr="00C7438C">
        <w:rPr>
          <w:bCs/>
          <w:sz w:val="28"/>
          <w:szCs w:val="28"/>
        </w:rPr>
        <w:t>.</w:t>
      </w:r>
      <w:r w:rsidR="00556B65" w:rsidRPr="00C7438C">
        <w:rPr>
          <w:bCs/>
          <w:sz w:val="28"/>
          <w:szCs w:val="28"/>
        </w:rPr>
        <w:t xml:space="preserve"> </w:t>
      </w:r>
      <w:r w:rsidR="00CB0B1A" w:rsidRPr="00C7438C">
        <w:rPr>
          <w:bCs/>
          <w:sz w:val="28"/>
          <w:szCs w:val="28"/>
        </w:rPr>
        <w:t>Персональные данные участников обрабатываются и используются в порядке, установленном Федеральным законом от 27 июля 2006 года №152-ФЗ «О персональных данных</w:t>
      </w:r>
      <w:r w:rsidR="006E3D1F" w:rsidRPr="00C7438C">
        <w:rPr>
          <w:bCs/>
          <w:sz w:val="28"/>
          <w:szCs w:val="28"/>
        </w:rPr>
        <w:t>».</w:t>
      </w:r>
    </w:p>
    <w:p w:rsidR="00147FD8" w:rsidRDefault="00AA371A" w:rsidP="00705FE9">
      <w:pPr>
        <w:pStyle w:val="a5"/>
        <w:numPr>
          <w:ilvl w:val="0"/>
          <w:numId w:val="9"/>
        </w:numPr>
        <w:tabs>
          <w:tab w:val="left" w:pos="0"/>
          <w:tab w:val="left" w:pos="567"/>
        </w:tabs>
        <w:spacing w:after="120" w:line="360" w:lineRule="auto"/>
        <w:ind w:left="0" w:firstLine="0"/>
        <w:jc w:val="center"/>
        <w:rPr>
          <w:sz w:val="28"/>
          <w:szCs w:val="28"/>
        </w:rPr>
      </w:pPr>
      <w:r w:rsidRPr="00237B5A">
        <w:rPr>
          <w:sz w:val="28"/>
          <w:szCs w:val="28"/>
        </w:rPr>
        <w:t xml:space="preserve">Порядок представления конкурсных работ </w:t>
      </w:r>
    </w:p>
    <w:p w:rsidR="0024688E" w:rsidRDefault="0024688E" w:rsidP="00F13111">
      <w:pPr>
        <w:pStyle w:val="a5"/>
        <w:numPr>
          <w:ilvl w:val="1"/>
          <w:numId w:val="9"/>
        </w:numPr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237B5A">
        <w:rPr>
          <w:bCs/>
          <w:sz w:val="28"/>
          <w:szCs w:val="28"/>
        </w:rPr>
        <w:t xml:space="preserve">К участию в Конкурсе допускаются представленные в </w:t>
      </w:r>
      <w:r w:rsidRPr="00492F49">
        <w:rPr>
          <w:bCs/>
          <w:sz w:val="28"/>
          <w:szCs w:val="28"/>
        </w:rPr>
        <w:t xml:space="preserve">срок авторские разработки </w:t>
      </w:r>
      <w:r w:rsidR="00CB0B1A">
        <w:rPr>
          <w:bCs/>
          <w:sz w:val="28"/>
          <w:szCs w:val="28"/>
        </w:rPr>
        <w:t>сценария урока,</w:t>
      </w:r>
      <w:r w:rsidRPr="00492F49">
        <w:rPr>
          <w:bCs/>
          <w:sz w:val="28"/>
          <w:szCs w:val="28"/>
        </w:rPr>
        <w:t xml:space="preserve"> содержание которых соответствует настоящему Положению </w:t>
      </w:r>
      <w:r w:rsidR="00CB0B1A">
        <w:rPr>
          <w:bCs/>
          <w:sz w:val="28"/>
          <w:szCs w:val="28"/>
        </w:rPr>
        <w:t>о</w:t>
      </w:r>
      <w:r w:rsidRPr="00492F49">
        <w:rPr>
          <w:bCs/>
          <w:sz w:val="28"/>
          <w:szCs w:val="28"/>
        </w:rPr>
        <w:t xml:space="preserve"> Конкурсе. </w:t>
      </w:r>
    </w:p>
    <w:p w:rsidR="000E19BE" w:rsidRPr="000E19BE" w:rsidRDefault="0044474B" w:rsidP="00F13111">
      <w:pPr>
        <w:pStyle w:val="a5"/>
        <w:numPr>
          <w:ilvl w:val="1"/>
          <w:numId w:val="9"/>
        </w:numPr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Конкурс може</w:t>
      </w:r>
      <w:r w:rsidR="003F68D5">
        <w:rPr>
          <w:sz w:val="28"/>
          <w:szCs w:val="28"/>
        </w:rPr>
        <w:t>т быть представлен как уже реализованный</w:t>
      </w:r>
      <w:r w:rsidR="000E19BE" w:rsidRPr="00FA6A76">
        <w:rPr>
          <w:sz w:val="28"/>
          <w:szCs w:val="28"/>
        </w:rPr>
        <w:t xml:space="preserve">, </w:t>
      </w:r>
      <w:r w:rsidR="000E19BE">
        <w:rPr>
          <w:sz w:val="28"/>
          <w:szCs w:val="28"/>
        </w:rPr>
        <w:br/>
      </w:r>
      <w:r w:rsidR="000E19BE" w:rsidRPr="00FA6A76">
        <w:rPr>
          <w:sz w:val="28"/>
          <w:szCs w:val="28"/>
        </w:rPr>
        <w:t>так и предлагаем</w:t>
      </w:r>
      <w:r w:rsidR="003F68D5">
        <w:rPr>
          <w:sz w:val="28"/>
          <w:szCs w:val="28"/>
        </w:rPr>
        <w:t>ый автором (участником Конкурса) к реализации проект сценария одного</w:t>
      </w:r>
      <w:r w:rsidR="000E19BE">
        <w:rPr>
          <w:sz w:val="28"/>
          <w:szCs w:val="28"/>
        </w:rPr>
        <w:t xml:space="preserve"> урока</w:t>
      </w:r>
      <w:r w:rsidR="003649EA">
        <w:rPr>
          <w:sz w:val="28"/>
        </w:rPr>
        <w:t xml:space="preserve"> либо</w:t>
      </w:r>
      <w:r w:rsidR="000E19BE">
        <w:rPr>
          <w:sz w:val="28"/>
        </w:rPr>
        <w:t xml:space="preserve"> внеклассного</w:t>
      </w:r>
      <w:r w:rsidR="000E19BE" w:rsidRPr="00400968">
        <w:rPr>
          <w:sz w:val="28"/>
        </w:rPr>
        <w:t xml:space="preserve"> </w:t>
      </w:r>
      <w:r w:rsidR="003649EA">
        <w:rPr>
          <w:sz w:val="28"/>
        </w:rPr>
        <w:t>часа</w:t>
      </w:r>
      <w:r w:rsidR="000E19BE">
        <w:rPr>
          <w:sz w:val="28"/>
        </w:rPr>
        <w:t>.</w:t>
      </w:r>
    </w:p>
    <w:p w:rsidR="000E19BE" w:rsidRDefault="000E19BE" w:rsidP="00F13111">
      <w:pPr>
        <w:pStyle w:val="a5"/>
        <w:numPr>
          <w:ilvl w:val="1"/>
          <w:numId w:val="9"/>
        </w:numPr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B04A33">
        <w:rPr>
          <w:bCs/>
          <w:sz w:val="28"/>
          <w:szCs w:val="28"/>
        </w:rPr>
        <w:t xml:space="preserve">Конкурсные работы должны быть представлены в избирательную комиссию Тверской области не позднее </w:t>
      </w:r>
      <w:r w:rsidR="003649EA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A956B5">
        <w:rPr>
          <w:bCs/>
          <w:sz w:val="28"/>
          <w:szCs w:val="28"/>
        </w:rPr>
        <w:t>марта</w:t>
      </w:r>
      <w:r w:rsidRPr="00B04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 года</w:t>
      </w:r>
      <w:r w:rsidRPr="00B04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 </w:t>
      </w:r>
      <w:r>
        <w:rPr>
          <w:bCs/>
          <w:sz w:val="28"/>
          <w:szCs w:val="28"/>
        </w:rPr>
        <w:br/>
      </w:r>
      <w:smartTag w:uri="urn:schemas-microsoft-com:office:smarttags" w:element="metricconverter">
        <w:smartTagPr>
          <w:attr w:name="ProductID" w:val="170100, г"/>
        </w:smartTagPr>
        <w:r>
          <w:rPr>
            <w:bCs/>
            <w:sz w:val="28"/>
            <w:szCs w:val="28"/>
          </w:rPr>
          <w:t>1701</w:t>
        </w:r>
        <w:r w:rsidRPr="00B04A33">
          <w:rPr>
            <w:bCs/>
            <w:sz w:val="28"/>
            <w:szCs w:val="28"/>
          </w:rPr>
          <w:t>00, г</w:t>
        </w:r>
      </w:smartTag>
      <w:r>
        <w:rPr>
          <w:bCs/>
          <w:sz w:val="28"/>
          <w:szCs w:val="28"/>
        </w:rPr>
        <w:t>. </w:t>
      </w:r>
      <w:r w:rsidRPr="00B04A33">
        <w:rPr>
          <w:bCs/>
          <w:sz w:val="28"/>
          <w:szCs w:val="28"/>
        </w:rPr>
        <w:t>Тве</w:t>
      </w:r>
      <w:r>
        <w:rPr>
          <w:bCs/>
          <w:sz w:val="28"/>
          <w:szCs w:val="28"/>
        </w:rPr>
        <w:t>р</w:t>
      </w:r>
      <w:r w:rsidR="006E3D1F">
        <w:rPr>
          <w:bCs/>
          <w:sz w:val="28"/>
          <w:szCs w:val="28"/>
        </w:rPr>
        <w:t>ь, ул. Советская, д.23, каб.135</w:t>
      </w:r>
      <w:r>
        <w:rPr>
          <w:bCs/>
          <w:sz w:val="28"/>
          <w:szCs w:val="28"/>
        </w:rPr>
        <w:t xml:space="preserve">А или направлены на электронную почту </w:t>
      </w:r>
      <w:hyperlink r:id="rId8" w:history="1">
        <w:r w:rsidRPr="00A27547">
          <w:rPr>
            <w:rStyle w:val="ab"/>
            <w:bCs/>
            <w:sz w:val="28"/>
            <w:szCs w:val="28"/>
            <w:lang w:val="en-US"/>
          </w:rPr>
          <w:t>mailizbirkom</w:t>
        </w:r>
        <w:r w:rsidRPr="00A27547">
          <w:rPr>
            <w:rStyle w:val="ab"/>
            <w:bCs/>
            <w:sz w:val="28"/>
            <w:szCs w:val="28"/>
          </w:rPr>
          <w:t>@</w:t>
        </w:r>
        <w:r w:rsidRPr="00A27547">
          <w:rPr>
            <w:rStyle w:val="ab"/>
            <w:bCs/>
            <w:sz w:val="28"/>
            <w:szCs w:val="28"/>
            <w:lang w:val="en-US"/>
          </w:rPr>
          <w:t>mail</w:t>
        </w:r>
        <w:r w:rsidRPr="00A27547">
          <w:rPr>
            <w:rStyle w:val="ab"/>
            <w:bCs/>
            <w:sz w:val="28"/>
            <w:szCs w:val="28"/>
          </w:rPr>
          <w:t>.</w:t>
        </w:r>
        <w:proofErr w:type="spellStart"/>
        <w:r w:rsidRPr="00A27547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Pr="003651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наименованием отправления «Сценарий урока на Конкурс». К</w:t>
      </w:r>
      <w:r w:rsidRPr="00B04A33">
        <w:rPr>
          <w:bCs/>
          <w:sz w:val="28"/>
          <w:szCs w:val="28"/>
        </w:rPr>
        <w:t xml:space="preserve">онтактный телефон </w:t>
      </w:r>
      <w:r>
        <w:rPr>
          <w:bCs/>
          <w:sz w:val="28"/>
          <w:szCs w:val="28"/>
        </w:rPr>
        <w:t>8 (4822) 34-39-66</w:t>
      </w:r>
      <w:r w:rsidRPr="00B04A33">
        <w:rPr>
          <w:bCs/>
          <w:sz w:val="28"/>
          <w:szCs w:val="28"/>
        </w:rPr>
        <w:t>.</w:t>
      </w:r>
    </w:p>
    <w:p w:rsidR="000E19BE" w:rsidRDefault="000E19BE" w:rsidP="00A956B5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04A33">
        <w:rPr>
          <w:bCs/>
          <w:sz w:val="28"/>
          <w:szCs w:val="28"/>
        </w:rPr>
        <w:t xml:space="preserve">Конкурсные работы, поступившие позднее </w:t>
      </w:r>
      <w:r w:rsidR="003649EA">
        <w:rPr>
          <w:bCs/>
          <w:sz w:val="28"/>
          <w:szCs w:val="28"/>
        </w:rPr>
        <w:t>3</w:t>
      </w:r>
      <w:r w:rsidR="006070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A956B5">
        <w:rPr>
          <w:bCs/>
          <w:sz w:val="28"/>
          <w:szCs w:val="28"/>
        </w:rPr>
        <w:t xml:space="preserve">марта </w:t>
      </w:r>
      <w:r>
        <w:rPr>
          <w:bCs/>
          <w:sz w:val="28"/>
          <w:szCs w:val="28"/>
        </w:rPr>
        <w:t>2020</w:t>
      </w:r>
      <w:r w:rsidRPr="00B04A33">
        <w:rPr>
          <w:bCs/>
          <w:sz w:val="28"/>
          <w:szCs w:val="28"/>
        </w:rPr>
        <w:t xml:space="preserve"> года, </w:t>
      </w:r>
      <w:r w:rsidR="0051439C">
        <w:rPr>
          <w:bCs/>
          <w:sz w:val="28"/>
          <w:szCs w:val="28"/>
        </w:rPr>
        <w:br/>
      </w:r>
      <w:r w:rsidRPr="00B04A33">
        <w:rPr>
          <w:bCs/>
          <w:sz w:val="28"/>
          <w:szCs w:val="28"/>
        </w:rPr>
        <w:t xml:space="preserve">а также с нарушением требований настоящего Положения о </w:t>
      </w:r>
      <w:r w:rsidR="0082767D">
        <w:rPr>
          <w:bCs/>
          <w:sz w:val="28"/>
          <w:szCs w:val="28"/>
        </w:rPr>
        <w:t>к</w:t>
      </w:r>
      <w:r w:rsidRPr="00B04A33">
        <w:rPr>
          <w:bCs/>
          <w:sz w:val="28"/>
          <w:szCs w:val="28"/>
        </w:rPr>
        <w:t xml:space="preserve">онкурсе, </w:t>
      </w:r>
      <w:r>
        <w:rPr>
          <w:bCs/>
          <w:sz w:val="28"/>
          <w:szCs w:val="28"/>
        </w:rPr>
        <w:t>Конкурсной к</w:t>
      </w:r>
      <w:r w:rsidRPr="00B04A33">
        <w:rPr>
          <w:bCs/>
          <w:sz w:val="28"/>
          <w:szCs w:val="28"/>
        </w:rPr>
        <w:t>омиссией не рассматриваются.</w:t>
      </w:r>
    </w:p>
    <w:p w:rsidR="00E15B9A" w:rsidRPr="00E15B9A" w:rsidRDefault="00E15B9A" w:rsidP="00A956B5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contextualSpacing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Pr="00E15B9A">
        <w:rPr>
          <w:sz w:val="28"/>
          <w:szCs w:val="28"/>
        </w:rPr>
        <w:t>ребования к содержанию и оформлению конкурсных работ</w:t>
      </w:r>
    </w:p>
    <w:p w:rsidR="00A770D4" w:rsidRPr="00C7438C" w:rsidRDefault="00A770D4" w:rsidP="00E15B9A">
      <w:pPr>
        <w:pStyle w:val="a5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7438C">
        <w:rPr>
          <w:bCs/>
          <w:sz w:val="28"/>
          <w:szCs w:val="28"/>
        </w:rPr>
        <w:t>В конкурсной работе указываются: тема урока, на какую аудиторию рассчитан урок и его форма проведения, перечень</w:t>
      </w:r>
      <w:r w:rsidR="0082767D">
        <w:rPr>
          <w:bCs/>
          <w:sz w:val="28"/>
          <w:szCs w:val="28"/>
        </w:rPr>
        <w:t xml:space="preserve"> ссылок на источники информации</w:t>
      </w:r>
      <w:r w:rsidRPr="00C7438C">
        <w:rPr>
          <w:bCs/>
          <w:sz w:val="28"/>
          <w:szCs w:val="28"/>
        </w:rPr>
        <w:t>.</w:t>
      </w:r>
    </w:p>
    <w:p w:rsidR="000E19BE" w:rsidRPr="00E15B9A" w:rsidRDefault="00306166" w:rsidP="00E15B9A">
      <w:pPr>
        <w:pStyle w:val="a5"/>
        <w:numPr>
          <w:ilvl w:val="1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sz w:val="28"/>
          <w:szCs w:val="28"/>
        </w:rPr>
        <w:t xml:space="preserve">Направляемые конкурсные работы должны содержать: </w:t>
      </w:r>
    </w:p>
    <w:p w:rsidR="00306166" w:rsidRPr="00E15B9A" w:rsidRDefault="00306166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>титульный лист;</w:t>
      </w:r>
    </w:p>
    <w:p w:rsidR="00306166" w:rsidRPr="00E15B9A" w:rsidRDefault="00306166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 xml:space="preserve">аннотацию; </w:t>
      </w:r>
    </w:p>
    <w:p w:rsidR="00306166" w:rsidRPr="00E15B9A" w:rsidRDefault="00C7438C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 xml:space="preserve">текст с подробным </w:t>
      </w:r>
      <w:r w:rsidR="00306166" w:rsidRPr="00E15B9A">
        <w:rPr>
          <w:bCs/>
          <w:sz w:val="28"/>
          <w:szCs w:val="28"/>
        </w:rPr>
        <w:t>описание</w:t>
      </w:r>
      <w:r w:rsidRPr="00E15B9A">
        <w:rPr>
          <w:bCs/>
          <w:sz w:val="28"/>
          <w:szCs w:val="28"/>
        </w:rPr>
        <w:t>м</w:t>
      </w:r>
      <w:r w:rsidR="00306166" w:rsidRPr="00E15B9A">
        <w:rPr>
          <w:bCs/>
          <w:sz w:val="28"/>
          <w:szCs w:val="28"/>
        </w:rPr>
        <w:t xml:space="preserve"> процесса проведения урока;</w:t>
      </w:r>
    </w:p>
    <w:p w:rsidR="00E15B9A" w:rsidRPr="00E15B9A" w:rsidRDefault="00306166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 xml:space="preserve">дидактические материалы и средства обучения, </w:t>
      </w:r>
    </w:p>
    <w:p w:rsidR="00306166" w:rsidRPr="00E15B9A" w:rsidRDefault="00306166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lastRenderedPageBreak/>
        <w:t xml:space="preserve">используемые </w:t>
      </w:r>
      <w:r w:rsidR="0082767D">
        <w:rPr>
          <w:bCs/>
          <w:sz w:val="28"/>
          <w:szCs w:val="28"/>
        </w:rPr>
        <w:t>иллюстрат</w:t>
      </w:r>
      <w:r w:rsidR="00A956B5">
        <w:rPr>
          <w:bCs/>
          <w:sz w:val="28"/>
          <w:szCs w:val="28"/>
        </w:rPr>
        <w:t>ивные материалы, фото-, аудио-,</w:t>
      </w:r>
      <w:r w:rsidR="0082767D">
        <w:rPr>
          <w:bCs/>
          <w:sz w:val="28"/>
          <w:szCs w:val="28"/>
        </w:rPr>
        <w:t xml:space="preserve"> </w:t>
      </w:r>
      <w:r w:rsidRPr="00E15B9A">
        <w:rPr>
          <w:bCs/>
          <w:sz w:val="28"/>
          <w:szCs w:val="28"/>
        </w:rPr>
        <w:t>видеоматериалы, презентаци</w:t>
      </w:r>
      <w:r w:rsidR="00E15B9A" w:rsidRPr="00E15B9A">
        <w:rPr>
          <w:bCs/>
          <w:sz w:val="28"/>
          <w:szCs w:val="28"/>
        </w:rPr>
        <w:t>ю и др.</w:t>
      </w:r>
      <w:r w:rsidRPr="00E15B9A">
        <w:rPr>
          <w:bCs/>
          <w:sz w:val="28"/>
          <w:szCs w:val="28"/>
        </w:rPr>
        <w:t xml:space="preserve"> </w:t>
      </w:r>
    </w:p>
    <w:p w:rsidR="00306166" w:rsidRPr="00E15B9A" w:rsidRDefault="006E3D1F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 xml:space="preserve">перечень </w:t>
      </w:r>
      <w:r w:rsidR="00E15B9A" w:rsidRPr="00E15B9A">
        <w:rPr>
          <w:bCs/>
          <w:sz w:val="28"/>
          <w:szCs w:val="28"/>
        </w:rPr>
        <w:t xml:space="preserve">необходимых для проведения урока </w:t>
      </w:r>
      <w:r w:rsidRPr="00E15B9A">
        <w:rPr>
          <w:bCs/>
          <w:sz w:val="28"/>
          <w:szCs w:val="28"/>
        </w:rPr>
        <w:t>технологических инструментов</w:t>
      </w:r>
      <w:r w:rsidR="00306166" w:rsidRPr="00E15B9A">
        <w:rPr>
          <w:bCs/>
          <w:sz w:val="28"/>
          <w:szCs w:val="28"/>
        </w:rPr>
        <w:t>;</w:t>
      </w:r>
    </w:p>
    <w:p w:rsidR="00E15B9A" w:rsidRDefault="00306166" w:rsidP="00E15B9A">
      <w:pPr>
        <w:pStyle w:val="a5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>рекомендации п</w:t>
      </w:r>
      <w:r w:rsidR="00E15B9A" w:rsidRPr="00E15B9A">
        <w:rPr>
          <w:bCs/>
          <w:sz w:val="28"/>
          <w:szCs w:val="28"/>
        </w:rPr>
        <w:t>о подготовке и проведению урока</w:t>
      </w:r>
      <w:r w:rsidRPr="00E15B9A">
        <w:rPr>
          <w:bCs/>
          <w:sz w:val="28"/>
          <w:szCs w:val="28"/>
        </w:rPr>
        <w:t>.</w:t>
      </w:r>
    </w:p>
    <w:p w:rsidR="00E15B9A" w:rsidRPr="00E15B9A" w:rsidRDefault="00806B8C" w:rsidP="00F70F6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bCs/>
          <w:sz w:val="28"/>
          <w:szCs w:val="28"/>
        </w:rPr>
        <w:t xml:space="preserve">Конкурсная работа представляется строго в машиночитаемом виде (на </w:t>
      </w:r>
      <w:r w:rsidRPr="00E15B9A">
        <w:rPr>
          <w:bCs/>
          <w:sz w:val="28"/>
          <w:szCs w:val="28"/>
          <w:lang w:val="en-US"/>
        </w:rPr>
        <w:t>CD</w:t>
      </w:r>
      <w:r w:rsidRPr="00E15B9A">
        <w:rPr>
          <w:bCs/>
          <w:sz w:val="28"/>
          <w:szCs w:val="28"/>
        </w:rPr>
        <w:t xml:space="preserve"> или </w:t>
      </w:r>
      <w:r w:rsidRPr="00E15B9A">
        <w:rPr>
          <w:bCs/>
          <w:sz w:val="28"/>
          <w:szCs w:val="28"/>
          <w:lang w:val="en-US"/>
        </w:rPr>
        <w:t>USB</w:t>
      </w:r>
      <w:r w:rsidRPr="00E15B9A">
        <w:rPr>
          <w:bCs/>
          <w:sz w:val="28"/>
          <w:szCs w:val="28"/>
        </w:rPr>
        <w:t>) в случае отправки по почте или в электронном виде на электронный адрес (п.4.3 Положения о конкурсе).</w:t>
      </w:r>
    </w:p>
    <w:p w:rsidR="00DE5528" w:rsidRPr="00E15B9A" w:rsidRDefault="00DE5528" w:rsidP="00F70F6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5B9A">
        <w:rPr>
          <w:color w:val="000000"/>
          <w:sz w:val="28"/>
          <w:szCs w:val="28"/>
        </w:rPr>
        <w:t xml:space="preserve">Объем </w:t>
      </w:r>
      <w:r w:rsidR="00F81E52" w:rsidRPr="00E15B9A">
        <w:rPr>
          <w:color w:val="000000"/>
          <w:sz w:val="28"/>
          <w:szCs w:val="28"/>
        </w:rPr>
        <w:t>сценария урока</w:t>
      </w:r>
      <w:r w:rsidRPr="00E15B9A">
        <w:rPr>
          <w:color w:val="000000"/>
          <w:sz w:val="28"/>
          <w:szCs w:val="28"/>
        </w:rPr>
        <w:t xml:space="preserve"> – не более </w:t>
      </w:r>
      <w:r w:rsidR="0082767D">
        <w:rPr>
          <w:color w:val="000000"/>
          <w:sz w:val="28"/>
          <w:szCs w:val="28"/>
        </w:rPr>
        <w:t>2</w:t>
      </w:r>
      <w:r w:rsidRPr="00E15B9A">
        <w:rPr>
          <w:color w:val="000000"/>
          <w:sz w:val="28"/>
          <w:szCs w:val="28"/>
        </w:rPr>
        <w:t xml:space="preserve">0 страниц формата А4 (MS </w:t>
      </w:r>
      <w:proofErr w:type="spellStart"/>
      <w:r w:rsidRPr="00E15B9A">
        <w:rPr>
          <w:color w:val="000000"/>
          <w:sz w:val="28"/>
          <w:szCs w:val="28"/>
        </w:rPr>
        <w:t>Word</w:t>
      </w:r>
      <w:proofErr w:type="spellEnd"/>
      <w:r w:rsidRPr="00E15B9A">
        <w:rPr>
          <w:color w:val="000000"/>
          <w:sz w:val="28"/>
          <w:szCs w:val="28"/>
        </w:rPr>
        <w:t xml:space="preserve"> в форматах .</w:t>
      </w:r>
      <w:proofErr w:type="spellStart"/>
      <w:r w:rsidRPr="00E15B9A">
        <w:rPr>
          <w:color w:val="000000"/>
          <w:sz w:val="28"/>
          <w:szCs w:val="28"/>
        </w:rPr>
        <w:t>doc</w:t>
      </w:r>
      <w:proofErr w:type="spellEnd"/>
      <w:r w:rsidRPr="00E15B9A">
        <w:rPr>
          <w:color w:val="000000"/>
          <w:sz w:val="28"/>
          <w:szCs w:val="28"/>
        </w:rPr>
        <w:t>, .</w:t>
      </w:r>
      <w:proofErr w:type="spellStart"/>
      <w:r w:rsidRPr="00E15B9A">
        <w:rPr>
          <w:color w:val="000000"/>
          <w:sz w:val="28"/>
          <w:szCs w:val="28"/>
        </w:rPr>
        <w:t>docx</w:t>
      </w:r>
      <w:proofErr w:type="spellEnd"/>
      <w:r w:rsidRPr="00E15B9A">
        <w:rPr>
          <w:color w:val="000000"/>
          <w:sz w:val="28"/>
          <w:szCs w:val="28"/>
        </w:rPr>
        <w:t xml:space="preserve"> или .</w:t>
      </w:r>
      <w:proofErr w:type="spellStart"/>
      <w:r w:rsidRPr="00E15B9A">
        <w:rPr>
          <w:color w:val="000000"/>
          <w:sz w:val="28"/>
          <w:szCs w:val="28"/>
        </w:rPr>
        <w:t>rtf</w:t>
      </w:r>
      <w:proofErr w:type="spellEnd"/>
      <w:r w:rsidRPr="00E15B9A">
        <w:rPr>
          <w:color w:val="000000"/>
          <w:sz w:val="28"/>
          <w:szCs w:val="28"/>
        </w:rPr>
        <w:t>, шрифт –</w:t>
      </w:r>
      <w:proofErr w:type="spellStart"/>
      <w:r w:rsidRPr="00E15B9A">
        <w:rPr>
          <w:color w:val="000000"/>
          <w:sz w:val="28"/>
          <w:szCs w:val="28"/>
        </w:rPr>
        <w:t>Times</w:t>
      </w:r>
      <w:proofErr w:type="spellEnd"/>
      <w:r w:rsidRPr="00E15B9A">
        <w:rPr>
          <w:color w:val="000000"/>
          <w:sz w:val="28"/>
          <w:szCs w:val="28"/>
        </w:rPr>
        <w:t xml:space="preserve"> </w:t>
      </w:r>
      <w:proofErr w:type="spellStart"/>
      <w:r w:rsidRPr="00E15B9A">
        <w:rPr>
          <w:color w:val="000000"/>
          <w:sz w:val="28"/>
          <w:szCs w:val="28"/>
        </w:rPr>
        <w:t>New</w:t>
      </w:r>
      <w:proofErr w:type="spellEnd"/>
      <w:r w:rsidRPr="00E15B9A">
        <w:rPr>
          <w:color w:val="000000"/>
          <w:sz w:val="28"/>
          <w:szCs w:val="28"/>
        </w:rPr>
        <w:t xml:space="preserve"> </w:t>
      </w:r>
      <w:proofErr w:type="spellStart"/>
      <w:r w:rsidRPr="00E15B9A">
        <w:rPr>
          <w:color w:val="000000"/>
          <w:sz w:val="28"/>
          <w:szCs w:val="28"/>
        </w:rPr>
        <w:t>Roman</w:t>
      </w:r>
      <w:proofErr w:type="spellEnd"/>
      <w:r w:rsidRPr="00E15B9A">
        <w:rPr>
          <w:color w:val="000000"/>
          <w:sz w:val="28"/>
          <w:szCs w:val="28"/>
        </w:rPr>
        <w:t xml:space="preserve">, 14, </w:t>
      </w:r>
      <w:r w:rsidR="00B179CC" w:rsidRPr="00E15B9A">
        <w:rPr>
          <w:color w:val="000000"/>
          <w:sz w:val="28"/>
          <w:szCs w:val="28"/>
          <w:shd w:val="clear" w:color="auto" w:fill="FFFFFF"/>
        </w:rPr>
        <w:t xml:space="preserve">обычный; интервал между строк – </w:t>
      </w:r>
      <w:proofErr w:type="gramStart"/>
      <w:r w:rsidR="00B179CC" w:rsidRPr="00E15B9A">
        <w:rPr>
          <w:color w:val="000000"/>
          <w:sz w:val="28"/>
          <w:szCs w:val="28"/>
          <w:shd w:val="clear" w:color="auto" w:fill="FFFFFF"/>
        </w:rPr>
        <w:t>1,5.</w:t>
      </w:r>
      <w:r w:rsidRPr="00E15B9A">
        <w:rPr>
          <w:color w:val="000000"/>
          <w:sz w:val="28"/>
          <w:szCs w:val="28"/>
        </w:rPr>
        <w:t>,</w:t>
      </w:r>
      <w:proofErr w:type="gramEnd"/>
      <w:r w:rsidRPr="00E15B9A">
        <w:rPr>
          <w:bCs/>
          <w:sz w:val="28"/>
          <w:szCs w:val="28"/>
        </w:rPr>
        <w:t xml:space="preserve"> отступ – </w:t>
      </w:r>
      <w:smartTag w:uri="urn:schemas-microsoft-com:office:smarttags" w:element="metricconverter">
        <w:smartTagPr>
          <w:attr w:name="ProductID" w:val="2 см"/>
        </w:smartTagPr>
        <w:r w:rsidRPr="00E15B9A">
          <w:rPr>
            <w:bCs/>
            <w:sz w:val="28"/>
            <w:szCs w:val="28"/>
          </w:rPr>
          <w:t>2 см</w:t>
        </w:r>
      </w:smartTag>
      <w:r w:rsidRPr="00E15B9A">
        <w:rPr>
          <w:bCs/>
          <w:sz w:val="28"/>
          <w:szCs w:val="28"/>
        </w:rPr>
        <w:t>. со всех сторон текста</w:t>
      </w:r>
      <w:r w:rsidR="00556B65" w:rsidRPr="00E15B9A">
        <w:rPr>
          <w:bCs/>
          <w:sz w:val="28"/>
          <w:szCs w:val="28"/>
        </w:rPr>
        <w:t>.</w:t>
      </w:r>
      <w:r w:rsidR="00556B65" w:rsidRPr="00E15B9A">
        <w:rPr>
          <w:sz w:val="28"/>
          <w:szCs w:val="28"/>
        </w:rPr>
        <w:t xml:space="preserve"> </w:t>
      </w:r>
      <w:r w:rsidR="00C827AF" w:rsidRPr="00E15B9A">
        <w:rPr>
          <w:sz w:val="28"/>
          <w:szCs w:val="28"/>
        </w:rPr>
        <w:t xml:space="preserve">Электронная версия </w:t>
      </w:r>
      <w:r w:rsidRPr="00E15B9A">
        <w:rPr>
          <w:color w:val="000000"/>
          <w:sz w:val="28"/>
          <w:szCs w:val="28"/>
        </w:rPr>
        <w:t>иллюстрированных материалов</w:t>
      </w:r>
      <w:r w:rsidR="006E3D1F" w:rsidRPr="00E15B9A">
        <w:rPr>
          <w:color w:val="000000"/>
          <w:sz w:val="28"/>
          <w:szCs w:val="28"/>
        </w:rPr>
        <w:t>, фотографий</w:t>
      </w:r>
      <w:r w:rsidRPr="00E15B9A">
        <w:rPr>
          <w:color w:val="000000"/>
          <w:sz w:val="28"/>
          <w:szCs w:val="28"/>
        </w:rPr>
        <w:t xml:space="preserve">, </w:t>
      </w:r>
      <w:r w:rsidR="00617A75" w:rsidRPr="00E15B9A">
        <w:rPr>
          <w:color w:val="000000"/>
          <w:sz w:val="28"/>
          <w:szCs w:val="28"/>
        </w:rPr>
        <w:t>ины</w:t>
      </w:r>
      <w:r w:rsidR="006E3D1F" w:rsidRPr="00E15B9A">
        <w:rPr>
          <w:color w:val="000000"/>
          <w:sz w:val="28"/>
          <w:szCs w:val="28"/>
        </w:rPr>
        <w:t>х</w:t>
      </w:r>
      <w:r w:rsidRPr="00E15B9A">
        <w:rPr>
          <w:color w:val="000000"/>
          <w:sz w:val="28"/>
          <w:szCs w:val="28"/>
        </w:rPr>
        <w:t xml:space="preserve"> </w:t>
      </w:r>
      <w:r w:rsidR="00617A75" w:rsidRPr="00E15B9A">
        <w:rPr>
          <w:color w:val="000000"/>
          <w:sz w:val="28"/>
          <w:szCs w:val="28"/>
        </w:rPr>
        <w:t>нагляд</w:t>
      </w:r>
      <w:r w:rsidR="006E3D1F" w:rsidRPr="00E15B9A">
        <w:rPr>
          <w:color w:val="000000"/>
          <w:sz w:val="28"/>
          <w:szCs w:val="28"/>
        </w:rPr>
        <w:t>ных материалов</w:t>
      </w:r>
      <w:r w:rsidRPr="00E15B9A">
        <w:rPr>
          <w:color w:val="000000"/>
          <w:sz w:val="28"/>
          <w:szCs w:val="28"/>
        </w:rPr>
        <w:t xml:space="preserve"> </w:t>
      </w:r>
      <w:r w:rsidR="00C827AF" w:rsidRPr="00E15B9A">
        <w:rPr>
          <w:sz w:val="28"/>
          <w:szCs w:val="28"/>
        </w:rPr>
        <w:t xml:space="preserve">в форматах </w:t>
      </w:r>
      <w:r w:rsidR="00C827AF" w:rsidRPr="00E15B9A">
        <w:rPr>
          <w:sz w:val="28"/>
          <w:szCs w:val="28"/>
          <w:lang w:val="en-US"/>
        </w:rPr>
        <w:t>tiff</w:t>
      </w:r>
      <w:r w:rsidR="00C827AF" w:rsidRPr="00E15B9A">
        <w:rPr>
          <w:sz w:val="28"/>
          <w:szCs w:val="28"/>
        </w:rPr>
        <w:t xml:space="preserve">, </w:t>
      </w:r>
      <w:r w:rsidR="00C827AF" w:rsidRPr="00E15B9A">
        <w:rPr>
          <w:sz w:val="28"/>
          <w:szCs w:val="28"/>
          <w:lang w:val="en-US"/>
        </w:rPr>
        <w:t>gif</w:t>
      </w:r>
      <w:r w:rsidR="00C827AF" w:rsidRPr="00E15B9A">
        <w:rPr>
          <w:sz w:val="28"/>
          <w:szCs w:val="28"/>
        </w:rPr>
        <w:t xml:space="preserve">, </w:t>
      </w:r>
      <w:r w:rsidR="00C827AF" w:rsidRPr="00E15B9A">
        <w:rPr>
          <w:sz w:val="28"/>
          <w:szCs w:val="28"/>
          <w:lang w:val="en-US"/>
        </w:rPr>
        <w:t>jpeg</w:t>
      </w:r>
      <w:r w:rsidRPr="00E15B9A">
        <w:rPr>
          <w:sz w:val="28"/>
          <w:szCs w:val="28"/>
        </w:rPr>
        <w:t xml:space="preserve">, </w:t>
      </w:r>
      <w:r w:rsidRPr="00E15B9A">
        <w:rPr>
          <w:color w:val="000000"/>
          <w:sz w:val="28"/>
          <w:szCs w:val="28"/>
        </w:rPr>
        <w:t xml:space="preserve">видеофрагменты </w:t>
      </w:r>
      <w:r w:rsidRPr="00E15B9A">
        <w:rPr>
          <w:sz w:val="28"/>
          <w:szCs w:val="28"/>
        </w:rPr>
        <w:t xml:space="preserve">в формате </w:t>
      </w:r>
      <w:r w:rsidRPr="00E15B9A">
        <w:rPr>
          <w:sz w:val="28"/>
          <w:szCs w:val="28"/>
          <w:lang w:val="en-US"/>
        </w:rPr>
        <w:t>AVI</w:t>
      </w:r>
      <w:r w:rsidRPr="00E15B9A">
        <w:rPr>
          <w:sz w:val="28"/>
          <w:szCs w:val="28"/>
        </w:rPr>
        <w:t xml:space="preserve">, </w:t>
      </w:r>
      <w:r w:rsidRPr="00E15B9A">
        <w:rPr>
          <w:sz w:val="28"/>
          <w:szCs w:val="28"/>
          <w:lang w:val="en-US"/>
        </w:rPr>
        <w:t>MP</w:t>
      </w:r>
      <w:r w:rsidRPr="00E15B9A">
        <w:rPr>
          <w:sz w:val="28"/>
          <w:szCs w:val="28"/>
        </w:rPr>
        <w:t xml:space="preserve">4, </w:t>
      </w:r>
      <w:r w:rsidRPr="00E15B9A">
        <w:rPr>
          <w:sz w:val="28"/>
          <w:szCs w:val="28"/>
          <w:lang w:val="en-US"/>
        </w:rPr>
        <w:t>MOV</w:t>
      </w:r>
      <w:r w:rsidRPr="00E15B9A">
        <w:rPr>
          <w:sz w:val="28"/>
          <w:szCs w:val="28"/>
        </w:rPr>
        <w:t xml:space="preserve">, </w:t>
      </w:r>
      <w:r w:rsidRPr="00E15B9A">
        <w:rPr>
          <w:sz w:val="28"/>
          <w:szCs w:val="28"/>
          <w:lang w:val="en-US"/>
        </w:rPr>
        <w:t>FLV</w:t>
      </w:r>
      <w:r w:rsidRPr="00E15B9A">
        <w:rPr>
          <w:sz w:val="28"/>
          <w:szCs w:val="28"/>
        </w:rPr>
        <w:t>, презентации</w:t>
      </w:r>
      <w:r w:rsidR="00617A75" w:rsidRPr="00E15B9A">
        <w:rPr>
          <w:sz w:val="28"/>
          <w:szCs w:val="28"/>
        </w:rPr>
        <w:t xml:space="preserve"> </w:t>
      </w:r>
      <w:r w:rsidRPr="00E15B9A">
        <w:rPr>
          <w:sz w:val="28"/>
          <w:szCs w:val="28"/>
        </w:rPr>
        <w:t xml:space="preserve">выполненные в программе </w:t>
      </w:r>
      <w:r w:rsidRPr="00E15B9A">
        <w:rPr>
          <w:sz w:val="28"/>
          <w:szCs w:val="28"/>
          <w:lang w:val="en-US"/>
        </w:rPr>
        <w:t>POWER</w:t>
      </w:r>
      <w:r w:rsidRPr="00E15B9A">
        <w:rPr>
          <w:sz w:val="28"/>
          <w:szCs w:val="28"/>
        </w:rPr>
        <w:t xml:space="preserve"> </w:t>
      </w:r>
      <w:r w:rsidRPr="00E15B9A">
        <w:rPr>
          <w:sz w:val="28"/>
          <w:szCs w:val="28"/>
          <w:lang w:val="en-US"/>
        </w:rPr>
        <w:t>POINT</w:t>
      </w:r>
      <w:r w:rsidRPr="00E15B9A">
        <w:rPr>
          <w:sz w:val="28"/>
          <w:szCs w:val="28"/>
        </w:rPr>
        <w:t>.</w:t>
      </w:r>
    </w:p>
    <w:p w:rsidR="00EF2325" w:rsidRPr="00806B8C" w:rsidRDefault="009A4321" w:rsidP="00A956B5">
      <w:pPr>
        <w:pStyle w:val="a5"/>
        <w:numPr>
          <w:ilvl w:val="0"/>
          <w:numId w:val="9"/>
        </w:numPr>
        <w:tabs>
          <w:tab w:val="left" w:pos="567"/>
          <w:tab w:val="left" w:pos="1418"/>
        </w:tabs>
        <w:spacing w:line="360" w:lineRule="auto"/>
        <w:ind w:left="0" w:firstLine="0"/>
        <w:contextualSpacing w:val="0"/>
        <w:jc w:val="center"/>
        <w:rPr>
          <w:color w:val="000000"/>
          <w:sz w:val="28"/>
          <w:szCs w:val="28"/>
        </w:rPr>
      </w:pPr>
      <w:r w:rsidRPr="00806B8C">
        <w:rPr>
          <w:color w:val="000000"/>
          <w:sz w:val="28"/>
          <w:szCs w:val="28"/>
        </w:rPr>
        <w:t>Подведение итогов</w:t>
      </w:r>
      <w:r w:rsidR="00E34180" w:rsidRPr="00806B8C">
        <w:rPr>
          <w:color w:val="000000"/>
          <w:sz w:val="28"/>
          <w:szCs w:val="28"/>
        </w:rPr>
        <w:t xml:space="preserve"> </w:t>
      </w:r>
      <w:r w:rsidR="009F003A" w:rsidRPr="00806B8C">
        <w:rPr>
          <w:color w:val="000000"/>
          <w:sz w:val="28"/>
          <w:szCs w:val="28"/>
        </w:rPr>
        <w:t>Конкурса</w:t>
      </w:r>
    </w:p>
    <w:p w:rsidR="00EF2325" w:rsidRPr="00DC3842" w:rsidRDefault="00EF2325" w:rsidP="0060791F">
      <w:pPr>
        <w:pStyle w:val="a5"/>
        <w:numPr>
          <w:ilvl w:val="1"/>
          <w:numId w:val="9"/>
        </w:numPr>
        <w:tabs>
          <w:tab w:val="num" w:pos="1276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51439C">
        <w:rPr>
          <w:sz w:val="28"/>
          <w:szCs w:val="26"/>
        </w:rPr>
        <w:t xml:space="preserve">Конкурсная комиссия </w:t>
      </w:r>
      <w:r w:rsidRPr="0051439C">
        <w:rPr>
          <w:color w:val="000000"/>
          <w:sz w:val="28"/>
          <w:szCs w:val="26"/>
        </w:rPr>
        <w:t>до</w:t>
      </w:r>
      <w:r w:rsidRPr="0051439C">
        <w:rPr>
          <w:sz w:val="28"/>
          <w:szCs w:val="28"/>
        </w:rPr>
        <w:t xml:space="preserve"> </w:t>
      </w:r>
      <w:r w:rsidR="00607038">
        <w:rPr>
          <w:sz w:val="28"/>
          <w:szCs w:val="28"/>
        </w:rPr>
        <w:t>30</w:t>
      </w:r>
      <w:r w:rsidRPr="0051439C">
        <w:rPr>
          <w:sz w:val="28"/>
          <w:szCs w:val="28"/>
        </w:rPr>
        <w:t xml:space="preserve"> </w:t>
      </w:r>
      <w:r w:rsidR="00C752F9" w:rsidRPr="0051439C">
        <w:rPr>
          <w:sz w:val="28"/>
          <w:szCs w:val="28"/>
        </w:rPr>
        <w:t>апреля</w:t>
      </w:r>
      <w:r w:rsidRPr="0051439C">
        <w:rPr>
          <w:sz w:val="28"/>
          <w:szCs w:val="28"/>
        </w:rPr>
        <w:t xml:space="preserve"> </w:t>
      </w:r>
      <w:r w:rsidR="00C752F9" w:rsidRPr="0051439C">
        <w:rPr>
          <w:color w:val="000000"/>
          <w:sz w:val="28"/>
          <w:szCs w:val="26"/>
        </w:rPr>
        <w:t>2020</w:t>
      </w:r>
      <w:r w:rsidRPr="0051439C">
        <w:rPr>
          <w:color w:val="000000"/>
          <w:sz w:val="28"/>
          <w:szCs w:val="26"/>
        </w:rPr>
        <w:t xml:space="preserve"> года </w:t>
      </w:r>
      <w:r w:rsidRPr="0051439C">
        <w:rPr>
          <w:sz w:val="28"/>
          <w:szCs w:val="26"/>
        </w:rPr>
        <w:t>оценивает конкурсные работы</w:t>
      </w:r>
      <w:r w:rsidRPr="00DC3842">
        <w:rPr>
          <w:sz w:val="28"/>
          <w:szCs w:val="28"/>
        </w:rPr>
        <w:t xml:space="preserve">, подводит итоги Конкурса и определяет победителей открытым голосованием. </w:t>
      </w:r>
    </w:p>
    <w:p w:rsidR="00D33377" w:rsidRPr="00DC3842" w:rsidRDefault="00D33377" w:rsidP="0060791F">
      <w:pPr>
        <w:pStyle w:val="a5"/>
        <w:numPr>
          <w:ilvl w:val="1"/>
          <w:numId w:val="9"/>
        </w:numPr>
        <w:tabs>
          <w:tab w:val="num" w:pos="1276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C3842">
        <w:rPr>
          <w:sz w:val="28"/>
          <w:szCs w:val="28"/>
        </w:rPr>
        <w:t>Победители определяются Конкурсной комиссией по следующим критериям: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3842" w:rsidRPr="00DC3842">
        <w:rPr>
          <w:sz w:val="28"/>
          <w:szCs w:val="28"/>
        </w:rPr>
        <w:t>оответствие темы методической разр</w:t>
      </w:r>
      <w:r>
        <w:rPr>
          <w:sz w:val="28"/>
          <w:szCs w:val="28"/>
        </w:rPr>
        <w:t>аботки цели и задачам конкурса;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3842" w:rsidRPr="00DC3842">
        <w:rPr>
          <w:sz w:val="28"/>
          <w:szCs w:val="28"/>
        </w:rPr>
        <w:t>ачество оформления представленной методической разработки (общая культура о</w:t>
      </w:r>
      <w:r>
        <w:rPr>
          <w:sz w:val="28"/>
          <w:szCs w:val="28"/>
        </w:rPr>
        <w:t>формления, стиль, грамотность);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3842" w:rsidRPr="00DC3842">
        <w:rPr>
          <w:sz w:val="28"/>
          <w:szCs w:val="28"/>
        </w:rPr>
        <w:t xml:space="preserve">ригинальность </w:t>
      </w:r>
      <w:r>
        <w:rPr>
          <w:sz w:val="28"/>
          <w:szCs w:val="28"/>
        </w:rPr>
        <w:t>замысла методической разработки;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3842" w:rsidRPr="00DC3842">
        <w:rPr>
          <w:sz w:val="28"/>
          <w:szCs w:val="28"/>
        </w:rPr>
        <w:t>оответствие возрастным и психологическим особенностям обучающихся</w:t>
      </w:r>
      <w:r>
        <w:rPr>
          <w:sz w:val="28"/>
          <w:szCs w:val="28"/>
        </w:rPr>
        <w:t>;</w:t>
      </w:r>
      <w:r w:rsidR="00DC3842" w:rsidRPr="00DC3842">
        <w:rPr>
          <w:sz w:val="28"/>
          <w:szCs w:val="28"/>
        </w:rPr>
        <w:t xml:space="preserve"> 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3842" w:rsidRPr="00DC3842">
        <w:rPr>
          <w:sz w:val="28"/>
          <w:szCs w:val="28"/>
        </w:rPr>
        <w:t>ровень проработанности содержания урока, представленного в методической разработке, (соответствие научным фактам, авторское дидактическое обеспечение, композиционная целостность,</w:t>
      </w:r>
      <w:r>
        <w:rPr>
          <w:sz w:val="28"/>
          <w:szCs w:val="28"/>
        </w:rPr>
        <w:t xml:space="preserve"> структура и логика изложения);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C3842" w:rsidRPr="00DC3842">
        <w:rPr>
          <w:sz w:val="28"/>
          <w:szCs w:val="28"/>
        </w:rPr>
        <w:t>спользование современных информационны</w:t>
      </w:r>
      <w:r>
        <w:rPr>
          <w:sz w:val="28"/>
          <w:szCs w:val="28"/>
        </w:rPr>
        <w:t>х и образовательных технологий;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3842" w:rsidRPr="00DC3842">
        <w:rPr>
          <w:sz w:val="28"/>
          <w:szCs w:val="28"/>
        </w:rPr>
        <w:t>азнообразие и эффективность методических приемов, используемых в методической разработке (их целесообразность, достаточность и необхо</w:t>
      </w:r>
      <w:r>
        <w:rPr>
          <w:sz w:val="28"/>
          <w:szCs w:val="28"/>
        </w:rPr>
        <w:t>димость);</w:t>
      </w:r>
    </w:p>
    <w:p w:rsidR="00DC3842" w:rsidRP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3842" w:rsidRPr="00DC3842">
        <w:rPr>
          <w:sz w:val="28"/>
          <w:szCs w:val="28"/>
        </w:rPr>
        <w:t>азнообразие форм организации деятельности на уроке (совм</w:t>
      </w:r>
      <w:r>
        <w:rPr>
          <w:sz w:val="28"/>
          <w:szCs w:val="28"/>
        </w:rPr>
        <w:t>естная, самостоятельная и др.);</w:t>
      </w:r>
    </w:p>
    <w:p w:rsidR="00DC3842" w:rsidRDefault="0082767D" w:rsidP="0060791F">
      <w:pPr>
        <w:pStyle w:val="a5"/>
        <w:numPr>
          <w:ilvl w:val="0"/>
          <w:numId w:val="35"/>
        </w:numPr>
        <w:tabs>
          <w:tab w:val="num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3842" w:rsidRPr="00DC3842">
        <w:rPr>
          <w:sz w:val="28"/>
          <w:szCs w:val="28"/>
        </w:rPr>
        <w:t>рактическая ценность методической разработки и возможность ее использова</w:t>
      </w:r>
      <w:r>
        <w:rPr>
          <w:sz w:val="28"/>
          <w:szCs w:val="28"/>
        </w:rPr>
        <w:t>ния в работе другими педагогами;</w:t>
      </w:r>
    </w:p>
    <w:p w:rsidR="00120F83" w:rsidRPr="00DC3842" w:rsidRDefault="0082767D" w:rsidP="0060791F">
      <w:pPr>
        <w:pStyle w:val="a5"/>
        <w:numPr>
          <w:ilvl w:val="0"/>
          <w:numId w:val="35"/>
        </w:numPr>
        <w:tabs>
          <w:tab w:val="num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20F83">
        <w:rPr>
          <w:sz w:val="28"/>
          <w:szCs w:val="28"/>
        </w:rPr>
        <w:t xml:space="preserve">спользование </w:t>
      </w:r>
      <w:proofErr w:type="spellStart"/>
      <w:r w:rsidR="00120F83">
        <w:rPr>
          <w:sz w:val="28"/>
          <w:szCs w:val="28"/>
        </w:rPr>
        <w:t>межпредметных</w:t>
      </w:r>
      <w:proofErr w:type="spellEnd"/>
      <w:r w:rsidR="00120F83">
        <w:rPr>
          <w:sz w:val="28"/>
          <w:szCs w:val="28"/>
        </w:rPr>
        <w:t xml:space="preserve"> связей в содержании методической разработки.</w:t>
      </w:r>
    </w:p>
    <w:p w:rsidR="00F70F6F" w:rsidRDefault="00972BFA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82767D">
        <w:rPr>
          <w:sz w:val="28"/>
          <w:szCs w:val="28"/>
        </w:rPr>
        <w:t>ое количество</w:t>
      </w:r>
      <w:r>
        <w:rPr>
          <w:sz w:val="28"/>
          <w:szCs w:val="28"/>
        </w:rPr>
        <w:t xml:space="preserve"> балл</w:t>
      </w:r>
      <w:r w:rsidR="0082767D">
        <w:rPr>
          <w:sz w:val="28"/>
          <w:szCs w:val="28"/>
        </w:rPr>
        <w:t>ов</w:t>
      </w:r>
      <w:r>
        <w:rPr>
          <w:sz w:val="28"/>
          <w:szCs w:val="28"/>
        </w:rPr>
        <w:t xml:space="preserve"> за каждый критерий – 5 баллов. Максимальное количество баллов</w:t>
      </w:r>
      <w:r w:rsidR="0082767D">
        <w:rPr>
          <w:sz w:val="28"/>
          <w:szCs w:val="28"/>
        </w:rPr>
        <w:t xml:space="preserve"> за конкурсную работу</w:t>
      </w:r>
      <w:r>
        <w:rPr>
          <w:sz w:val="28"/>
          <w:szCs w:val="28"/>
        </w:rPr>
        <w:t xml:space="preserve"> – 50.</w:t>
      </w:r>
      <w:r w:rsidR="00120F83">
        <w:rPr>
          <w:sz w:val="28"/>
          <w:szCs w:val="28"/>
        </w:rPr>
        <w:t xml:space="preserve"> </w:t>
      </w:r>
    </w:p>
    <w:p w:rsidR="00170F17" w:rsidRPr="00F70F6F" w:rsidRDefault="00170F17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70F6F">
        <w:rPr>
          <w:sz w:val="28"/>
          <w:szCs w:val="28"/>
        </w:rPr>
        <w:t xml:space="preserve">Победители определяются членами </w:t>
      </w:r>
      <w:r w:rsidRPr="00F70F6F">
        <w:rPr>
          <w:sz w:val="28"/>
        </w:rPr>
        <w:t>Конкурсной комисси</w:t>
      </w:r>
      <w:r w:rsidR="00120F83" w:rsidRPr="00F70F6F">
        <w:rPr>
          <w:sz w:val="28"/>
        </w:rPr>
        <w:t>и</w:t>
      </w:r>
      <w:r w:rsidRPr="00F70F6F">
        <w:rPr>
          <w:sz w:val="28"/>
          <w:szCs w:val="28"/>
        </w:rPr>
        <w:t xml:space="preserve"> из числ</w:t>
      </w:r>
      <w:r w:rsidR="0082767D">
        <w:rPr>
          <w:sz w:val="28"/>
          <w:szCs w:val="28"/>
        </w:rPr>
        <w:t>а участников, имеющих наибольшее количество</w:t>
      </w:r>
      <w:r w:rsidRPr="00F70F6F">
        <w:rPr>
          <w:sz w:val="28"/>
          <w:szCs w:val="28"/>
        </w:rPr>
        <w:t xml:space="preserve"> средни</w:t>
      </w:r>
      <w:r w:rsidR="0082767D">
        <w:rPr>
          <w:sz w:val="28"/>
          <w:szCs w:val="28"/>
        </w:rPr>
        <w:t>х</w:t>
      </w:r>
      <w:r w:rsidRPr="00F70F6F">
        <w:rPr>
          <w:sz w:val="28"/>
          <w:szCs w:val="28"/>
        </w:rPr>
        <w:t xml:space="preserve"> балл</w:t>
      </w:r>
      <w:r w:rsidR="0082767D">
        <w:rPr>
          <w:sz w:val="28"/>
          <w:szCs w:val="28"/>
        </w:rPr>
        <w:t>ов</w:t>
      </w:r>
      <w:r w:rsidRPr="00F70F6F">
        <w:rPr>
          <w:sz w:val="28"/>
          <w:szCs w:val="28"/>
        </w:rPr>
        <w:t xml:space="preserve">.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</w:t>
      </w:r>
      <w:r w:rsidRPr="00F70F6F">
        <w:rPr>
          <w:sz w:val="28"/>
        </w:rPr>
        <w:t>Конкурсной комиссии</w:t>
      </w:r>
      <w:r w:rsidRPr="00F70F6F">
        <w:rPr>
          <w:sz w:val="28"/>
          <w:szCs w:val="28"/>
        </w:rPr>
        <w:t xml:space="preserve">, при этом все члены </w:t>
      </w:r>
      <w:r w:rsidRPr="00F70F6F">
        <w:rPr>
          <w:sz w:val="28"/>
        </w:rPr>
        <w:t>Конкурсной комиссии</w:t>
      </w:r>
      <w:r w:rsidRPr="00F70F6F">
        <w:rPr>
          <w:sz w:val="28"/>
          <w:szCs w:val="28"/>
        </w:rPr>
        <w:t xml:space="preserve"> имеют равные права при голосовании.</w:t>
      </w:r>
    </w:p>
    <w:p w:rsidR="00D33377" w:rsidRPr="00D33377" w:rsidRDefault="00D33377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color w:val="000000"/>
          <w:sz w:val="28"/>
          <w:szCs w:val="28"/>
        </w:rPr>
        <w:t>К</w:t>
      </w:r>
      <w:r w:rsidRPr="007729A3">
        <w:rPr>
          <w:color w:val="000000"/>
          <w:sz w:val="28"/>
          <w:szCs w:val="28"/>
        </w:rPr>
        <w:t xml:space="preserve">онкурсная комиссия вправе, в рамках выделенного фонда денежных средств, устанавливать число </w:t>
      </w:r>
      <w:r>
        <w:rPr>
          <w:color w:val="000000"/>
          <w:sz w:val="28"/>
          <w:szCs w:val="28"/>
        </w:rPr>
        <w:t>Победителей.</w:t>
      </w:r>
    </w:p>
    <w:p w:rsidR="00D33377" w:rsidRPr="00D33377" w:rsidRDefault="00D33377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</w:rPr>
      </w:pPr>
      <w:r w:rsidRPr="00B04A33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Конкурса оформляются решением Конкурсной к</w:t>
      </w:r>
      <w:r w:rsidRPr="00B04A33">
        <w:rPr>
          <w:sz w:val="28"/>
          <w:szCs w:val="28"/>
        </w:rPr>
        <w:t>омиссии, которое подписывается предс</w:t>
      </w:r>
      <w:r>
        <w:rPr>
          <w:sz w:val="28"/>
          <w:szCs w:val="28"/>
        </w:rPr>
        <w:t>едателем, секретарем и членами Конкурсной к</w:t>
      </w:r>
      <w:r w:rsidRPr="00B04A33">
        <w:rPr>
          <w:sz w:val="28"/>
          <w:szCs w:val="28"/>
        </w:rPr>
        <w:t>омиссии.</w:t>
      </w:r>
    </w:p>
    <w:p w:rsidR="00D33377" w:rsidRPr="00D33377" w:rsidRDefault="00D33377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bCs/>
          <w:sz w:val="28"/>
          <w:szCs w:val="28"/>
        </w:rPr>
        <w:t>К</w:t>
      </w:r>
      <w:r w:rsidRPr="00A53807">
        <w:rPr>
          <w:bCs/>
          <w:sz w:val="28"/>
          <w:szCs w:val="28"/>
        </w:rPr>
        <w:t xml:space="preserve">онкурсная комиссия </w:t>
      </w:r>
      <w:r w:rsidRPr="00A53807">
        <w:rPr>
          <w:sz w:val="28"/>
          <w:szCs w:val="28"/>
        </w:rPr>
        <w:t xml:space="preserve">не </w:t>
      </w:r>
      <w:r>
        <w:rPr>
          <w:sz w:val="28"/>
          <w:szCs w:val="28"/>
        </w:rPr>
        <w:t>рецензиру</w:t>
      </w:r>
      <w:r w:rsidRPr="00A53807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конкурсные </w:t>
      </w:r>
      <w:r w:rsidRPr="00625788">
        <w:rPr>
          <w:sz w:val="28"/>
          <w:szCs w:val="28"/>
        </w:rPr>
        <w:t>работы</w:t>
      </w:r>
      <w:r w:rsidRPr="00625788">
        <w:rPr>
          <w:color w:val="000000"/>
          <w:sz w:val="28"/>
          <w:szCs w:val="28"/>
          <w:shd w:val="clear" w:color="auto" w:fill="FFFFFF"/>
        </w:rPr>
        <w:t xml:space="preserve"> и не аргументирует свои решения.</w:t>
      </w:r>
    </w:p>
    <w:p w:rsidR="00D33377" w:rsidRPr="0051439C" w:rsidRDefault="00D33377" w:rsidP="0060791F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outlineLvl w:val="0"/>
        <w:rPr>
          <w:sz w:val="28"/>
        </w:rPr>
      </w:pPr>
      <w:r w:rsidRPr="00187F46">
        <w:rPr>
          <w:color w:val="000000"/>
          <w:sz w:val="28"/>
          <w:szCs w:val="28"/>
        </w:rPr>
        <w:t xml:space="preserve">Результаты Конкурса пересмотру не подлежат. Сводная таблица оценок членов </w:t>
      </w:r>
      <w:r>
        <w:rPr>
          <w:color w:val="000000"/>
          <w:sz w:val="28"/>
          <w:szCs w:val="28"/>
        </w:rPr>
        <w:t>Конкурсной комиссии</w:t>
      </w:r>
      <w:r w:rsidRPr="00187F46">
        <w:rPr>
          <w:color w:val="000000"/>
          <w:sz w:val="28"/>
          <w:szCs w:val="28"/>
        </w:rPr>
        <w:t xml:space="preserve"> не разглашается, рейтинг участников не публикуется.</w:t>
      </w:r>
    </w:p>
    <w:p w:rsidR="00C752F9" w:rsidRDefault="009F003A" w:rsidP="00A956B5">
      <w:pPr>
        <w:pStyle w:val="a5"/>
        <w:numPr>
          <w:ilvl w:val="0"/>
          <w:numId w:val="9"/>
        </w:numPr>
        <w:spacing w:line="360" w:lineRule="auto"/>
        <w:ind w:left="0" w:firstLine="0"/>
        <w:contextualSpacing w:val="0"/>
        <w:jc w:val="center"/>
        <w:rPr>
          <w:color w:val="000000"/>
          <w:sz w:val="28"/>
          <w:szCs w:val="28"/>
        </w:rPr>
      </w:pPr>
      <w:r w:rsidRPr="00D33377">
        <w:rPr>
          <w:color w:val="000000"/>
          <w:sz w:val="28"/>
          <w:szCs w:val="28"/>
        </w:rPr>
        <w:t>Порядок награждения и поощрения победителей Конкурса</w:t>
      </w:r>
    </w:p>
    <w:p w:rsidR="00F70F6F" w:rsidRPr="00F70F6F" w:rsidRDefault="00EF2325" w:rsidP="0074259B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70F6F">
        <w:rPr>
          <w:sz w:val="28"/>
          <w:szCs w:val="28"/>
        </w:rPr>
        <w:lastRenderedPageBreak/>
        <w:t xml:space="preserve">Победители Конкурса награждаются </w:t>
      </w:r>
      <w:r w:rsidR="000D41BE" w:rsidRPr="00F70F6F">
        <w:rPr>
          <w:sz w:val="28"/>
          <w:szCs w:val="28"/>
        </w:rPr>
        <w:t>ценными подарк</w:t>
      </w:r>
      <w:r w:rsidR="0053265D" w:rsidRPr="00F70F6F">
        <w:rPr>
          <w:sz w:val="28"/>
          <w:szCs w:val="28"/>
        </w:rPr>
        <w:t xml:space="preserve">ами и </w:t>
      </w:r>
      <w:r w:rsidRPr="00F70F6F">
        <w:rPr>
          <w:sz w:val="28"/>
          <w:szCs w:val="28"/>
        </w:rPr>
        <w:t xml:space="preserve">дипломами победителей Конкурса. </w:t>
      </w:r>
    </w:p>
    <w:p w:rsidR="00F70F6F" w:rsidRDefault="00EF2325" w:rsidP="0074259B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70F6F">
        <w:rPr>
          <w:sz w:val="28"/>
          <w:szCs w:val="28"/>
        </w:rPr>
        <w:t>Награждение победителей проводится в торжественной обстановке. Победители Конкурса заблаговременно извещаются о дате, месте и времени награждения.</w:t>
      </w:r>
      <w:r w:rsidRPr="00F70F6F">
        <w:rPr>
          <w:color w:val="000000"/>
          <w:sz w:val="28"/>
          <w:szCs w:val="28"/>
        </w:rPr>
        <w:t xml:space="preserve"> </w:t>
      </w:r>
    </w:p>
    <w:p w:rsidR="00F42A37" w:rsidRPr="00F70F6F" w:rsidRDefault="00F42A37" w:rsidP="0074259B">
      <w:pPr>
        <w:pStyle w:val="a5"/>
        <w:numPr>
          <w:ilvl w:val="1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70F6F">
        <w:rPr>
          <w:sz w:val="28"/>
          <w:szCs w:val="28"/>
        </w:rPr>
        <w:t xml:space="preserve">Лучший сценарий урока будет рекомендован образовательным организациям Тверской области для проведения тематического урока, посвященного 75-летию Победы в Великой Отечественной войне и первым послевоенным выборам. </w:t>
      </w:r>
    </w:p>
    <w:p w:rsidR="009A5BA1" w:rsidRPr="00A52879" w:rsidRDefault="00AB04C5" w:rsidP="009D6D14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 w:rsidR="009A5BA1" w:rsidRPr="00A52879">
        <w:rPr>
          <w:sz w:val="28"/>
          <w:szCs w:val="28"/>
        </w:rPr>
        <w:t>Правовая информация</w:t>
      </w:r>
    </w:p>
    <w:p w:rsidR="009A5BA1" w:rsidRPr="0074259B" w:rsidRDefault="009A5BA1" w:rsidP="0074259B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9B">
        <w:rPr>
          <w:sz w:val="28"/>
          <w:szCs w:val="28"/>
        </w:rPr>
        <w:t xml:space="preserve">Участник Конкурса несет ответственность за </w:t>
      </w:r>
      <w:r w:rsidR="006E3D1F" w:rsidRPr="0074259B">
        <w:rPr>
          <w:sz w:val="28"/>
          <w:szCs w:val="28"/>
        </w:rPr>
        <w:t xml:space="preserve">нарушение </w:t>
      </w:r>
      <w:r w:rsidRPr="0074259B">
        <w:rPr>
          <w:sz w:val="28"/>
          <w:szCs w:val="28"/>
        </w:rPr>
        <w:t>авторских прав</w:t>
      </w:r>
      <w:r w:rsidR="006E3D1F" w:rsidRPr="0074259B">
        <w:rPr>
          <w:sz w:val="28"/>
          <w:szCs w:val="28"/>
        </w:rPr>
        <w:t xml:space="preserve"> других лиц</w:t>
      </w:r>
      <w:r w:rsidRPr="0074259B">
        <w:rPr>
          <w:sz w:val="28"/>
          <w:szCs w:val="28"/>
        </w:rPr>
        <w:t xml:space="preserve"> целиком и полностью. </w:t>
      </w:r>
    </w:p>
    <w:p w:rsidR="00EF2325" w:rsidRPr="0074259B" w:rsidRDefault="00134444" w:rsidP="0074259B">
      <w:pPr>
        <w:pStyle w:val="a5"/>
        <w:numPr>
          <w:ilvl w:val="1"/>
          <w:numId w:val="9"/>
        </w:numPr>
        <w:tabs>
          <w:tab w:val="left" w:pos="709"/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4259B">
        <w:rPr>
          <w:sz w:val="28"/>
          <w:szCs w:val="28"/>
        </w:rPr>
        <w:t>Присланные на Конкурс разработки</w:t>
      </w:r>
      <w:r w:rsidR="00C752F9" w:rsidRPr="0074259B">
        <w:rPr>
          <w:sz w:val="28"/>
          <w:szCs w:val="28"/>
        </w:rPr>
        <w:t xml:space="preserve"> сценария урока</w:t>
      </w:r>
      <w:r w:rsidRPr="0074259B">
        <w:rPr>
          <w:sz w:val="28"/>
          <w:szCs w:val="28"/>
        </w:rPr>
        <w:t xml:space="preserve"> не возвращаются, рецензии не выдаются. </w:t>
      </w:r>
    </w:p>
    <w:p w:rsidR="00EF2325" w:rsidRPr="0074259B" w:rsidRDefault="00972BFA" w:rsidP="0074259B">
      <w:pPr>
        <w:pStyle w:val="a5"/>
        <w:numPr>
          <w:ilvl w:val="1"/>
          <w:numId w:val="9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59B">
        <w:rPr>
          <w:sz w:val="28"/>
          <w:szCs w:val="28"/>
        </w:rPr>
        <w:t>К</w:t>
      </w:r>
      <w:r w:rsidR="00C752F9" w:rsidRPr="0074259B">
        <w:rPr>
          <w:sz w:val="28"/>
          <w:szCs w:val="28"/>
        </w:rPr>
        <w:t>онкурсные работы</w:t>
      </w:r>
      <w:r w:rsidR="00EF2325" w:rsidRPr="0074259B">
        <w:rPr>
          <w:sz w:val="28"/>
          <w:szCs w:val="28"/>
        </w:rPr>
        <w:t xml:space="preserve"> </w:t>
      </w:r>
      <w:r w:rsidR="00A956B5">
        <w:rPr>
          <w:sz w:val="28"/>
          <w:szCs w:val="28"/>
        </w:rPr>
        <w:t>будут</w:t>
      </w:r>
      <w:r w:rsidRPr="0074259B">
        <w:rPr>
          <w:sz w:val="28"/>
          <w:szCs w:val="28"/>
        </w:rPr>
        <w:t xml:space="preserve"> введены в базу данных</w:t>
      </w:r>
      <w:r w:rsidRPr="0074259B">
        <w:rPr>
          <w:sz w:val="28"/>
        </w:rPr>
        <w:t xml:space="preserve"> методических материалов избирательной комиссии Тверской области, могут </w:t>
      </w:r>
      <w:r w:rsidR="000A3C5F" w:rsidRPr="0074259B">
        <w:rPr>
          <w:sz w:val="28"/>
          <w:szCs w:val="28"/>
        </w:rPr>
        <w:t xml:space="preserve">быть </w:t>
      </w:r>
      <w:r w:rsidR="00EF2325" w:rsidRPr="0074259B">
        <w:rPr>
          <w:color w:val="000000"/>
          <w:sz w:val="28"/>
          <w:szCs w:val="28"/>
        </w:rPr>
        <w:t xml:space="preserve">использованы </w:t>
      </w:r>
      <w:r w:rsidRPr="0074259B">
        <w:rPr>
          <w:color w:val="000000"/>
          <w:sz w:val="28"/>
          <w:szCs w:val="28"/>
        </w:rPr>
        <w:t>в деятельности комиссии</w:t>
      </w:r>
      <w:r w:rsidR="000A3C5F" w:rsidRPr="0074259B">
        <w:rPr>
          <w:color w:val="000000"/>
          <w:sz w:val="28"/>
          <w:szCs w:val="28"/>
        </w:rPr>
        <w:t xml:space="preserve"> по</w:t>
      </w:r>
      <w:r w:rsidR="00C752F9" w:rsidRPr="0074259B">
        <w:rPr>
          <w:color w:val="000000"/>
          <w:sz w:val="28"/>
          <w:szCs w:val="28"/>
        </w:rPr>
        <w:t xml:space="preserve"> </w:t>
      </w:r>
      <w:r w:rsidR="000A3C5F" w:rsidRPr="0074259B">
        <w:rPr>
          <w:color w:val="000000"/>
          <w:sz w:val="28"/>
          <w:szCs w:val="28"/>
        </w:rPr>
        <w:t>повышению</w:t>
      </w:r>
      <w:r w:rsidR="00EF2325" w:rsidRPr="0074259B">
        <w:rPr>
          <w:color w:val="000000"/>
          <w:sz w:val="28"/>
          <w:szCs w:val="28"/>
        </w:rPr>
        <w:t xml:space="preserve"> правовой культуры избирателей и организаторов выборов</w:t>
      </w:r>
      <w:r w:rsidR="00C752F9" w:rsidRPr="0074259B">
        <w:rPr>
          <w:sz w:val="28"/>
          <w:szCs w:val="28"/>
        </w:rPr>
        <w:t>.</w:t>
      </w:r>
    </w:p>
    <w:p w:rsidR="007660C7" w:rsidRDefault="007660C7" w:rsidP="0074259B">
      <w:pPr>
        <w:pStyle w:val="a5"/>
        <w:widowControl w:val="0"/>
        <w:numPr>
          <w:ilvl w:val="1"/>
          <w:numId w:val="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9B">
        <w:rPr>
          <w:sz w:val="28"/>
          <w:szCs w:val="28"/>
        </w:rPr>
        <w:t>Избирательная комиссия Тверской области не несет ответственнос</w:t>
      </w:r>
      <w:r w:rsidR="00972BFA" w:rsidRPr="0074259B">
        <w:rPr>
          <w:sz w:val="28"/>
          <w:szCs w:val="28"/>
        </w:rPr>
        <w:t>ти в случае возникновения каких-</w:t>
      </w:r>
      <w:r w:rsidR="006E3D1F" w:rsidRPr="0074259B">
        <w:rPr>
          <w:sz w:val="28"/>
          <w:szCs w:val="28"/>
        </w:rPr>
        <w:t xml:space="preserve">либо </w:t>
      </w:r>
      <w:r w:rsidRPr="0074259B">
        <w:rPr>
          <w:sz w:val="28"/>
          <w:szCs w:val="28"/>
        </w:rPr>
        <w:t>претензий о нарушении авторских прав участниками Конкурса.</w:t>
      </w:r>
    </w:p>
    <w:p w:rsidR="007660C7" w:rsidRPr="00A52879" w:rsidRDefault="007660C7" w:rsidP="008D2A3D">
      <w:pPr>
        <w:pStyle w:val="a5"/>
        <w:numPr>
          <w:ilvl w:val="0"/>
          <w:numId w:val="9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A52879">
        <w:rPr>
          <w:sz w:val="28"/>
          <w:szCs w:val="28"/>
        </w:rPr>
        <w:t>Финансовое обеспечение Конкурса</w:t>
      </w:r>
    </w:p>
    <w:p w:rsidR="007660C7" w:rsidRPr="007660C7" w:rsidRDefault="007660C7" w:rsidP="0074259B">
      <w:pPr>
        <w:pStyle w:val="2"/>
        <w:numPr>
          <w:ilvl w:val="1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660C7">
        <w:rPr>
          <w:sz w:val="28"/>
          <w:szCs w:val="28"/>
        </w:rPr>
        <w:t>Призовой фонд Конкурса определяется избирательной комиссией Тверской области с учетом утвержденных бюджетных ассигнований</w:t>
      </w:r>
      <w:r w:rsidR="006E3D1F">
        <w:rPr>
          <w:sz w:val="28"/>
          <w:szCs w:val="28"/>
        </w:rPr>
        <w:t>,</w:t>
      </w:r>
      <w:r w:rsidRPr="007660C7">
        <w:rPr>
          <w:sz w:val="28"/>
          <w:szCs w:val="28"/>
        </w:rPr>
        <w:t xml:space="preserve"> выделенных на повышение правовой культуры избирателей (участников референдума) и обучение организаторов выборов и референдумов </w:t>
      </w:r>
      <w:r w:rsidRPr="007660C7">
        <w:rPr>
          <w:sz w:val="28"/>
          <w:szCs w:val="28"/>
        </w:rPr>
        <w:br/>
        <w:t xml:space="preserve">в 2020 году. </w:t>
      </w:r>
    </w:p>
    <w:p w:rsidR="00972BFA" w:rsidRPr="00972BFA" w:rsidRDefault="00972BFA" w:rsidP="00EF2325">
      <w:pPr>
        <w:spacing w:line="360" w:lineRule="auto"/>
        <w:ind w:firstLine="709"/>
        <w:jc w:val="both"/>
        <w:rPr>
          <w:sz w:val="16"/>
          <w:szCs w:val="16"/>
        </w:rPr>
      </w:pPr>
    </w:p>
    <w:p w:rsidR="00DF50AB" w:rsidRDefault="00DF50AB" w:rsidP="00EF2325">
      <w:pPr>
        <w:spacing w:line="360" w:lineRule="auto"/>
        <w:ind w:firstLine="709"/>
        <w:jc w:val="both"/>
        <w:rPr>
          <w:sz w:val="28"/>
          <w:szCs w:val="28"/>
        </w:rPr>
      </w:pPr>
    </w:p>
    <w:p w:rsidR="00A956B5" w:rsidRDefault="00A956B5" w:rsidP="00A956B5">
      <w:pPr>
        <w:spacing w:line="360" w:lineRule="auto"/>
        <w:jc w:val="both"/>
        <w:rPr>
          <w:sz w:val="28"/>
          <w:szCs w:val="28"/>
        </w:rPr>
        <w:sectPr w:rsidR="00A956B5" w:rsidSect="00634C9B">
          <w:headerReference w:type="default" r:id="rId9"/>
          <w:pgSz w:w="11906" w:h="16838"/>
          <w:pgMar w:top="993" w:right="851" w:bottom="993" w:left="1701" w:header="709" w:footer="709" w:gutter="0"/>
          <w:cols w:space="708"/>
          <w:titlePg/>
          <w:docGrid w:linePitch="360"/>
        </w:sectPr>
      </w:pPr>
    </w:p>
    <w:p w:rsidR="00DF50AB" w:rsidRDefault="00DF50AB" w:rsidP="00A956B5">
      <w:pPr>
        <w:spacing w:line="360" w:lineRule="auto"/>
        <w:jc w:val="both"/>
        <w:rPr>
          <w:sz w:val="28"/>
          <w:szCs w:val="28"/>
        </w:rPr>
      </w:pPr>
    </w:p>
    <w:p w:rsidR="008B7B06" w:rsidRDefault="008B7B06"/>
    <w:tbl>
      <w:tblPr>
        <w:tblW w:w="0" w:type="auto"/>
        <w:tblInd w:w="3383" w:type="dxa"/>
        <w:tblLook w:val="01E0" w:firstRow="1" w:lastRow="1" w:firstColumn="1" w:lastColumn="1" w:noHBand="0" w:noVBand="0"/>
      </w:tblPr>
      <w:tblGrid>
        <w:gridCol w:w="5864"/>
      </w:tblGrid>
      <w:tr w:rsidR="00DF50AB" w:rsidRPr="00B51A89" w:rsidTr="00245771">
        <w:trPr>
          <w:trHeight w:val="212"/>
        </w:trPr>
        <w:tc>
          <w:tcPr>
            <w:tcW w:w="5864" w:type="dxa"/>
          </w:tcPr>
          <w:p w:rsidR="00DF50AB" w:rsidRPr="00B51A89" w:rsidRDefault="00DF50AB" w:rsidP="00CF2054">
            <w:pPr>
              <w:jc w:val="center"/>
              <w:rPr>
                <w:sz w:val="28"/>
                <w:szCs w:val="28"/>
              </w:rPr>
            </w:pPr>
            <w:r w:rsidRPr="00B51A8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DF50AB" w:rsidRPr="00B51A89" w:rsidTr="00245771">
        <w:trPr>
          <w:trHeight w:val="1100"/>
        </w:trPr>
        <w:tc>
          <w:tcPr>
            <w:tcW w:w="5864" w:type="dxa"/>
          </w:tcPr>
          <w:p w:rsidR="00DF50AB" w:rsidRPr="000E3A93" w:rsidRDefault="00DF50AB" w:rsidP="00A7620C">
            <w:pPr>
              <w:spacing w:line="240" w:lineRule="exact"/>
              <w:jc w:val="center"/>
              <w:rPr>
                <w:bCs/>
              </w:rPr>
            </w:pPr>
            <w:r w:rsidRPr="00D83C56">
              <w:t>к Положению</w:t>
            </w:r>
            <w:r>
              <w:t xml:space="preserve"> о </w:t>
            </w:r>
            <w:r w:rsidRPr="0015046E">
              <w:t>конкурсе</w:t>
            </w:r>
            <w:r w:rsidR="0015046E" w:rsidRPr="0015046E">
              <w:t xml:space="preserve"> «Помним. Гордимся</w:t>
            </w:r>
            <w:r w:rsidR="00A956B5">
              <w:t>!</w:t>
            </w:r>
            <w:r w:rsidR="0015046E" w:rsidRPr="0015046E">
              <w:t>»</w:t>
            </w:r>
            <w:r w:rsidRPr="0015046E">
              <w:t xml:space="preserve"> </w:t>
            </w:r>
            <w:r w:rsidRPr="0015046E">
              <w:rPr>
                <w:bCs/>
              </w:rPr>
              <w:t xml:space="preserve">на лучший </w:t>
            </w:r>
            <w:r w:rsidRPr="0015046E">
              <w:t>сценарий урока, посвященный</w:t>
            </w:r>
            <w:r w:rsidRPr="004E7091">
              <w:t xml:space="preserve"> 75-летию Победы в Великой Отечественной войне</w:t>
            </w:r>
            <w:r w:rsidR="00607038">
              <w:t xml:space="preserve"> и первым послевоенным выборам (</w:t>
            </w:r>
            <w:r w:rsidRPr="004E7091">
              <w:t>для</w:t>
            </w:r>
            <w:r w:rsidRPr="004E7091">
              <w:rPr>
                <w:bCs/>
              </w:rPr>
              <w:t xml:space="preserve"> педагогических </w:t>
            </w:r>
            <w:r w:rsidR="00607038">
              <w:rPr>
                <w:bCs/>
              </w:rPr>
              <w:t>работников образовательных организаций</w:t>
            </w:r>
            <w:r w:rsidR="00A7620C">
              <w:rPr>
                <w:bCs/>
              </w:rPr>
              <w:t xml:space="preserve"> общего образования</w:t>
            </w:r>
            <w:r w:rsidR="00C72F1D">
              <w:rPr>
                <w:bCs/>
              </w:rPr>
              <w:t xml:space="preserve"> </w:t>
            </w:r>
            <w:r w:rsidR="00C72F1D" w:rsidRPr="00C72F1D">
              <w:rPr>
                <w:color w:val="000000"/>
              </w:rPr>
              <w:t>Тверской области</w:t>
            </w:r>
            <w:r w:rsidR="00607038" w:rsidRPr="00C72F1D">
              <w:rPr>
                <w:bCs/>
              </w:rPr>
              <w:t>)</w:t>
            </w:r>
          </w:p>
        </w:tc>
      </w:tr>
    </w:tbl>
    <w:p w:rsidR="00DF50AB" w:rsidRPr="00497E4D" w:rsidRDefault="00DF50AB" w:rsidP="00DF50AB">
      <w:pPr>
        <w:jc w:val="right"/>
        <w:rPr>
          <w:bCs/>
        </w:rPr>
      </w:pPr>
    </w:p>
    <w:p w:rsidR="00DF50AB" w:rsidRPr="00D83C56" w:rsidRDefault="00DF50AB" w:rsidP="00DF50AB">
      <w:pPr>
        <w:spacing w:after="240"/>
        <w:jc w:val="center"/>
        <w:rPr>
          <w:bCs/>
          <w:sz w:val="26"/>
          <w:szCs w:val="26"/>
        </w:rPr>
      </w:pPr>
      <w:r w:rsidRPr="0053265D"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br/>
      </w:r>
      <w:r w:rsidRPr="0053265D">
        <w:rPr>
          <w:bCs/>
          <w:sz w:val="28"/>
          <w:szCs w:val="28"/>
        </w:rPr>
        <w:t>на участие в конкурсе</w:t>
      </w:r>
      <w:r w:rsidR="00416DC1">
        <w:rPr>
          <w:bCs/>
          <w:sz w:val="28"/>
          <w:szCs w:val="28"/>
        </w:rPr>
        <w:t xml:space="preserve"> </w:t>
      </w:r>
      <w:r w:rsidR="00416DC1">
        <w:rPr>
          <w:sz w:val="28"/>
          <w:szCs w:val="28"/>
        </w:rPr>
        <w:t>«Помним. Гордимся</w:t>
      </w:r>
      <w:r w:rsidR="00A956B5">
        <w:rPr>
          <w:sz w:val="28"/>
          <w:szCs w:val="28"/>
        </w:rPr>
        <w:t>!</w:t>
      </w:r>
      <w:r w:rsidR="00416DC1">
        <w:rPr>
          <w:sz w:val="28"/>
          <w:szCs w:val="28"/>
        </w:rPr>
        <w:t>»</w:t>
      </w:r>
      <w:r w:rsidRPr="00532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лучший</w:t>
      </w:r>
      <w:r w:rsidRPr="009062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сценарий урока, посвященный</w:t>
      </w:r>
      <w:r w:rsidRPr="001C624A">
        <w:rPr>
          <w:sz w:val="28"/>
          <w:szCs w:val="28"/>
        </w:rPr>
        <w:t xml:space="preserve"> </w:t>
      </w:r>
      <w:r>
        <w:rPr>
          <w:sz w:val="28"/>
          <w:szCs w:val="28"/>
        </w:rPr>
        <w:t>75-летию Победы в Великой Отечественной войне</w:t>
      </w:r>
      <w:r w:rsidR="00607038">
        <w:rPr>
          <w:sz w:val="28"/>
          <w:szCs w:val="28"/>
        </w:rPr>
        <w:t xml:space="preserve"> и первым послевоенным выборам (</w:t>
      </w:r>
      <w:r>
        <w:rPr>
          <w:sz w:val="28"/>
          <w:szCs w:val="28"/>
        </w:rPr>
        <w:t>для</w:t>
      </w:r>
      <w:r w:rsidRPr="00EF2325">
        <w:rPr>
          <w:bCs/>
          <w:sz w:val="28"/>
          <w:szCs w:val="28"/>
        </w:rPr>
        <w:t xml:space="preserve"> педагогических работников </w:t>
      </w:r>
      <w:r>
        <w:rPr>
          <w:bCs/>
          <w:sz w:val="28"/>
          <w:szCs w:val="28"/>
        </w:rPr>
        <w:t>образовательных</w:t>
      </w:r>
      <w:r w:rsidR="00607038">
        <w:rPr>
          <w:bCs/>
          <w:sz w:val="28"/>
          <w:szCs w:val="28"/>
        </w:rPr>
        <w:t xml:space="preserve"> организаций</w:t>
      </w:r>
      <w:r w:rsidR="00A7620C">
        <w:rPr>
          <w:bCs/>
          <w:sz w:val="28"/>
          <w:szCs w:val="28"/>
        </w:rPr>
        <w:t xml:space="preserve"> общего образования</w:t>
      </w:r>
      <w:r w:rsidR="00C72F1D" w:rsidRPr="00C72F1D">
        <w:rPr>
          <w:color w:val="000000"/>
          <w:sz w:val="28"/>
          <w:szCs w:val="28"/>
        </w:rPr>
        <w:t xml:space="preserve"> </w:t>
      </w:r>
      <w:r w:rsidR="00C72F1D" w:rsidRPr="00927CC3">
        <w:rPr>
          <w:color w:val="000000"/>
          <w:sz w:val="28"/>
          <w:szCs w:val="28"/>
        </w:rPr>
        <w:t>Тверской области</w:t>
      </w:r>
      <w:r w:rsidR="00C72F1D">
        <w:rPr>
          <w:color w:val="000000"/>
          <w:sz w:val="28"/>
          <w:szCs w:val="28"/>
        </w:rPr>
        <w:t>)</w:t>
      </w:r>
      <w:r w:rsidR="00607038">
        <w:rPr>
          <w:bCs/>
          <w:sz w:val="28"/>
          <w:szCs w:val="28"/>
        </w:rPr>
        <w:br/>
      </w:r>
      <w:r w:rsidR="00F73FF7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F50AB" w:rsidRPr="00B04A33" w:rsidTr="00CF2054">
        <w:tc>
          <w:tcPr>
            <w:tcW w:w="9354" w:type="dxa"/>
            <w:tcBorders>
              <w:top w:val="nil"/>
              <w:bottom w:val="single" w:sz="4" w:space="0" w:color="auto"/>
            </w:tcBorders>
          </w:tcPr>
          <w:p w:rsidR="00DF50AB" w:rsidRPr="00D10243" w:rsidRDefault="00DF50AB" w:rsidP="00CF2054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DF50AB" w:rsidRPr="00B04A33" w:rsidTr="00CF2054">
        <w:tc>
          <w:tcPr>
            <w:tcW w:w="9354" w:type="dxa"/>
            <w:tcBorders>
              <w:top w:val="single" w:sz="4" w:space="0" w:color="auto"/>
              <w:bottom w:val="nil"/>
            </w:tcBorders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0"/>
                <w:szCs w:val="20"/>
              </w:rPr>
              <w:t>название конкурсной работы</w:t>
            </w:r>
          </w:p>
        </w:tc>
      </w:tr>
    </w:tbl>
    <w:p w:rsidR="00DF50AB" w:rsidRPr="00DD268A" w:rsidRDefault="00DF50AB" w:rsidP="00DF50AB">
      <w:pPr>
        <w:jc w:val="both"/>
        <w:rPr>
          <w:bCs/>
          <w:sz w:val="26"/>
          <w:szCs w:val="26"/>
        </w:rPr>
      </w:pPr>
      <w:r w:rsidRPr="00DD268A">
        <w:rPr>
          <w:bCs/>
          <w:sz w:val="26"/>
          <w:szCs w:val="26"/>
        </w:rPr>
        <w:t>Автор</w:t>
      </w:r>
      <w:r w:rsidR="00607038">
        <w:rPr>
          <w:bCs/>
          <w:sz w:val="26"/>
          <w:szCs w:val="26"/>
        </w:rPr>
        <w:t xml:space="preserve"> (конкурсант</w:t>
      </w:r>
      <w:r>
        <w:rPr>
          <w:bCs/>
          <w:sz w:val="26"/>
          <w:szCs w:val="26"/>
        </w:rPr>
        <w:t>)</w:t>
      </w:r>
      <w:r w:rsidRPr="00DD268A">
        <w:rPr>
          <w:bCs/>
          <w:sz w:val="26"/>
          <w:szCs w:val="26"/>
        </w:rPr>
        <w:t>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3966"/>
        <w:gridCol w:w="240"/>
        <w:gridCol w:w="102"/>
        <w:gridCol w:w="138"/>
        <w:gridCol w:w="102"/>
        <w:gridCol w:w="142"/>
        <w:gridCol w:w="338"/>
        <w:gridCol w:w="1200"/>
        <w:gridCol w:w="360"/>
        <w:gridCol w:w="1200"/>
        <w:gridCol w:w="240"/>
        <w:gridCol w:w="1560"/>
      </w:tblGrid>
      <w:tr w:rsidR="00DF50AB" w:rsidRPr="00B04A33" w:rsidTr="00607038"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40" w:type="dxa"/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0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</w:rPr>
            </w:pPr>
          </w:p>
        </w:tc>
      </w:tr>
      <w:tr w:rsidR="00DF50AB" w:rsidRPr="00B04A33" w:rsidTr="00607038">
        <w:tc>
          <w:tcPr>
            <w:tcW w:w="3966" w:type="dxa"/>
            <w:tcBorders>
              <w:top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Фамилия,</w:t>
            </w:r>
          </w:p>
        </w:tc>
        <w:tc>
          <w:tcPr>
            <w:tcW w:w="240" w:type="dxa"/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имя,</w:t>
            </w:r>
          </w:p>
        </w:tc>
        <w:tc>
          <w:tcPr>
            <w:tcW w:w="360" w:type="dxa"/>
            <w:shd w:val="clear" w:color="auto" w:fill="auto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отчество;</w:t>
            </w:r>
          </w:p>
        </w:tc>
      </w:tr>
      <w:tr w:rsidR="00DF50AB" w:rsidRPr="00B04A33" w:rsidTr="00607038">
        <w:tc>
          <w:tcPr>
            <w:tcW w:w="4548" w:type="dxa"/>
            <w:gridSpan w:val="5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</w:tr>
      <w:tr w:rsidR="00DF50AB" w:rsidRPr="00B04A33" w:rsidTr="00607038">
        <w:tc>
          <w:tcPr>
            <w:tcW w:w="4548" w:type="dxa"/>
            <w:gridSpan w:val="5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год рождения;</w:t>
            </w:r>
          </w:p>
        </w:tc>
        <w:tc>
          <w:tcPr>
            <w:tcW w:w="480" w:type="dxa"/>
            <w:gridSpan w:val="2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60" w:type="dxa"/>
            <w:gridSpan w:val="5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образование;</w:t>
            </w:r>
          </w:p>
        </w:tc>
      </w:tr>
      <w:tr w:rsidR="00DF50AB" w:rsidRPr="00B04A33" w:rsidTr="00607038"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0" w:type="dxa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</w:tr>
      <w:tr w:rsidR="00DF50AB" w:rsidRPr="00B04A33" w:rsidTr="00607038">
        <w:tc>
          <w:tcPr>
            <w:tcW w:w="4308" w:type="dxa"/>
            <w:gridSpan w:val="3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место работы,</w:t>
            </w:r>
          </w:p>
        </w:tc>
        <w:tc>
          <w:tcPr>
            <w:tcW w:w="240" w:type="dxa"/>
            <w:gridSpan w:val="2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должность,</w:t>
            </w:r>
          </w:p>
        </w:tc>
        <w:tc>
          <w:tcPr>
            <w:tcW w:w="240" w:type="dxa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jc w:val="both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стаж работы,</w:t>
            </w:r>
          </w:p>
        </w:tc>
      </w:tr>
      <w:tr w:rsidR="00DF50AB" w:rsidRPr="00B04A33" w:rsidTr="00607038">
        <w:tc>
          <w:tcPr>
            <w:tcW w:w="4446" w:type="dxa"/>
            <w:gridSpan w:val="4"/>
          </w:tcPr>
          <w:p w:rsidR="00DF50AB" w:rsidRPr="00DD268A" w:rsidRDefault="00DF50AB" w:rsidP="00CF2054">
            <w:pPr>
              <w:jc w:val="both"/>
              <w:rPr>
                <w:bCs/>
                <w:sz w:val="26"/>
                <w:szCs w:val="26"/>
              </w:rPr>
            </w:pPr>
            <w:r w:rsidRPr="00DD268A">
              <w:rPr>
                <w:bCs/>
                <w:sz w:val="26"/>
                <w:szCs w:val="26"/>
              </w:rPr>
              <w:t xml:space="preserve">Адрес места жительства </w:t>
            </w:r>
            <w:r>
              <w:rPr>
                <w:bCs/>
                <w:sz w:val="26"/>
                <w:szCs w:val="26"/>
              </w:rPr>
              <w:t>конкурсанта</w:t>
            </w:r>
            <w:r w:rsidRPr="00DD268A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5142" w:type="dxa"/>
            <w:gridSpan w:val="8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DF50AB" w:rsidRPr="00B04A33" w:rsidTr="00607038">
        <w:trPr>
          <w:trHeight w:val="155"/>
        </w:trPr>
        <w:tc>
          <w:tcPr>
            <w:tcW w:w="4446" w:type="dxa"/>
            <w:gridSpan w:val="4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8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почтовый индекс, наименование района, города</w:t>
            </w:r>
          </w:p>
        </w:tc>
      </w:tr>
      <w:tr w:rsidR="00DF50AB" w:rsidRPr="00B04A33" w:rsidTr="00607038">
        <w:trPr>
          <w:trHeight w:val="203"/>
        </w:trPr>
        <w:tc>
          <w:tcPr>
            <w:tcW w:w="9588" w:type="dxa"/>
            <w:gridSpan w:val="12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</w:tr>
      <w:tr w:rsidR="00DF50AB" w:rsidRPr="00B04A33" w:rsidTr="00607038">
        <w:tc>
          <w:tcPr>
            <w:tcW w:w="9588" w:type="dxa"/>
            <w:gridSpan w:val="12"/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B04A33">
              <w:rPr>
                <w:bCs/>
                <w:i/>
                <w:sz w:val="20"/>
                <w:szCs w:val="20"/>
              </w:rPr>
              <w:t xml:space="preserve">иного населенного пункта, улицы, </w:t>
            </w:r>
            <w:proofErr w:type="gramStart"/>
            <w:r w:rsidRPr="00B04A33">
              <w:rPr>
                <w:bCs/>
                <w:i/>
                <w:sz w:val="20"/>
                <w:szCs w:val="20"/>
              </w:rPr>
              <w:t>номера  дома</w:t>
            </w:r>
            <w:proofErr w:type="gramEnd"/>
            <w:r w:rsidRPr="00B04A33">
              <w:rPr>
                <w:bCs/>
                <w:i/>
                <w:sz w:val="20"/>
                <w:szCs w:val="20"/>
              </w:rPr>
              <w:t>, корпуса,  квартиры</w:t>
            </w:r>
          </w:p>
        </w:tc>
      </w:tr>
      <w:tr w:rsidR="00DF50AB" w:rsidRPr="00B04A33" w:rsidTr="00607038">
        <w:tc>
          <w:tcPr>
            <w:tcW w:w="4690" w:type="dxa"/>
            <w:gridSpan w:val="6"/>
          </w:tcPr>
          <w:p w:rsidR="00DF50AB" w:rsidRPr="00DD268A" w:rsidRDefault="00DF50AB" w:rsidP="00CF2054">
            <w:pPr>
              <w:jc w:val="both"/>
              <w:rPr>
                <w:bCs/>
                <w:i/>
                <w:sz w:val="26"/>
                <w:szCs w:val="26"/>
              </w:rPr>
            </w:pPr>
            <w:r w:rsidRPr="00DD268A">
              <w:rPr>
                <w:bCs/>
                <w:sz w:val="26"/>
                <w:szCs w:val="26"/>
              </w:rPr>
              <w:t xml:space="preserve">Контактный телефон </w:t>
            </w:r>
            <w:r>
              <w:rPr>
                <w:bCs/>
                <w:sz w:val="26"/>
                <w:szCs w:val="26"/>
              </w:rPr>
              <w:t>конкурсанта</w:t>
            </w:r>
          </w:p>
        </w:tc>
        <w:tc>
          <w:tcPr>
            <w:tcW w:w="4898" w:type="dxa"/>
            <w:gridSpan w:val="6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F50AB" w:rsidRPr="00B04A33" w:rsidTr="00607038">
        <w:trPr>
          <w:trHeight w:val="73"/>
        </w:trPr>
        <w:tc>
          <w:tcPr>
            <w:tcW w:w="9588" w:type="dxa"/>
            <w:gridSpan w:val="12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DF50AB" w:rsidRPr="00B04A33" w:rsidTr="00607038">
        <w:tc>
          <w:tcPr>
            <w:tcW w:w="4690" w:type="dxa"/>
            <w:gridSpan w:val="6"/>
          </w:tcPr>
          <w:p w:rsidR="00DF50AB" w:rsidRPr="00DD268A" w:rsidRDefault="00DF50AB" w:rsidP="00CF2054">
            <w:pPr>
              <w:jc w:val="both"/>
              <w:rPr>
                <w:bCs/>
                <w:sz w:val="26"/>
                <w:szCs w:val="26"/>
              </w:rPr>
            </w:pPr>
            <w:r w:rsidRPr="00DD268A">
              <w:rPr>
                <w:bCs/>
                <w:sz w:val="26"/>
                <w:szCs w:val="26"/>
              </w:rPr>
              <w:t>Адрес образовательно</w:t>
            </w:r>
            <w:r>
              <w:rPr>
                <w:bCs/>
                <w:sz w:val="26"/>
                <w:szCs w:val="26"/>
              </w:rPr>
              <w:t>й организации</w:t>
            </w:r>
          </w:p>
        </w:tc>
        <w:tc>
          <w:tcPr>
            <w:tcW w:w="4898" w:type="dxa"/>
            <w:gridSpan w:val="6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DF50AB" w:rsidRPr="00B04A33" w:rsidTr="00607038">
        <w:trPr>
          <w:trHeight w:val="125"/>
        </w:trPr>
        <w:tc>
          <w:tcPr>
            <w:tcW w:w="4690" w:type="dxa"/>
            <w:gridSpan w:val="6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98" w:type="dxa"/>
            <w:gridSpan w:val="6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почтовый индекс, наименование района, города</w:t>
            </w:r>
          </w:p>
        </w:tc>
      </w:tr>
      <w:tr w:rsidR="00DF50AB" w:rsidRPr="00B04A33" w:rsidTr="00607038">
        <w:tc>
          <w:tcPr>
            <w:tcW w:w="9588" w:type="dxa"/>
            <w:gridSpan w:val="12"/>
            <w:tcBorders>
              <w:bottom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</w:tr>
      <w:tr w:rsidR="00DF50AB" w:rsidRPr="00B04A33" w:rsidTr="00607038">
        <w:tc>
          <w:tcPr>
            <w:tcW w:w="9588" w:type="dxa"/>
            <w:gridSpan w:val="12"/>
            <w:tcBorders>
              <w:top w:val="single" w:sz="4" w:space="0" w:color="auto"/>
            </w:tcBorders>
          </w:tcPr>
          <w:p w:rsidR="00DF50AB" w:rsidRPr="00B04A33" w:rsidRDefault="00DF50AB" w:rsidP="00CF2054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 xml:space="preserve">иного населенного пункта, улицы, </w:t>
            </w:r>
            <w:proofErr w:type="gramStart"/>
            <w:r w:rsidRPr="00B04A33">
              <w:rPr>
                <w:bCs/>
                <w:i/>
                <w:sz w:val="20"/>
                <w:szCs w:val="20"/>
              </w:rPr>
              <w:t>номера  дома</w:t>
            </w:r>
            <w:proofErr w:type="gramEnd"/>
          </w:p>
        </w:tc>
      </w:tr>
    </w:tbl>
    <w:p w:rsidR="00DF50AB" w:rsidRPr="00B04A33" w:rsidRDefault="00DF50AB" w:rsidP="00DF50AB">
      <w:pPr>
        <w:ind w:firstLine="709"/>
        <w:jc w:val="both"/>
        <w:rPr>
          <w:bCs/>
          <w:sz w:val="16"/>
          <w:szCs w:val="16"/>
        </w:rPr>
      </w:pPr>
    </w:p>
    <w:p w:rsidR="00DF50AB" w:rsidRDefault="00DF50AB" w:rsidP="00DF50AB">
      <w:pPr>
        <w:spacing w:before="240"/>
        <w:ind w:left="5245" w:hanging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Pr="00DD268A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Конкурсная</w:t>
      </w:r>
      <w:r w:rsidRPr="00DD268A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а</w:t>
      </w:r>
      <w:r w:rsidRPr="00DD268A">
        <w:rPr>
          <w:bCs/>
          <w:sz w:val="26"/>
          <w:szCs w:val="26"/>
        </w:rPr>
        <w:t xml:space="preserve"> на </w:t>
      </w:r>
      <w:r w:rsidRPr="00DD268A">
        <w:rPr>
          <w:bCs/>
          <w:sz w:val="26"/>
          <w:szCs w:val="26"/>
          <w:lang w:val="en-US"/>
        </w:rPr>
        <w:t>CD</w:t>
      </w:r>
      <w:r>
        <w:rPr>
          <w:bCs/>
          <w:sz w:val="26"/>
          <w:szCs w:val="26"/>
        </w:rPr>
        <w:t xml:space="preserve"> или </w:t>
      </w:r>
      <w:r>
        <w:rPr>
          <w:bCs/>
          <w:sz w:val="26"/>
          <w:szCs w:val="26"/>
          <w:lang w:val="en-US"/>
        </w:rPr>
        <w:t>USB</w:t>
      </w:r>
      <w:r>
        <w:rPr>
          <w:bCs/>
          <w:sz w:val="26"/>
          <w:szCs w:val="26"/>
        </w:rPr>
        <w:t xml:space="preserve">/ в электронном виде </w:t>
      </w:r>
      <w:r>
        <w:rPr>
          <w:bCs/>
          <w:sz w:val="26"/>
          <w:szCs w:val="26"/>
        </w:rPr>
        <w:br/>
      </w:r>
      <w:r>
        <w:rPr>
          <w:bCs/>
          <w:i/>
          <w:sz w:val="20"/>
          <w:szCs w:val="20"/>
        </w:rPr>
        <w:t>(подчеркнуть)</w:t>
      </w:r>
    </w:p>
    <w:p w:rsidR="00DF50AB" w:rsidRPr="00DD268A" w:rsidRDefault="00DF50AB" w:rsidP="00DF50AB">
      <w:pPr>
        <w:spacing w:before="120" w:after="120"/>
        <w:ind w:firstLine="709"/>
        <w:jc w:val="both"/>
        <w:rPr>
          <w:bCs/>
          <w:sz w:val="26"/>
          <w:szCs w:val="26"/>
        </w:rPr>
      </w:pPr>
      <w:r w:rsidRPr="00DD268A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______</w:t>
      </w:r>
      <w:r w:rsidRPr="00DD268A">
        <w:rPr>
          <w:bCs/>
          <w:sz w:val="26"/>
          <w:szCs w:val="26"/>
        </w:rPr>
        <w:t>шт</w:t>
      </w:r>
      <w:r>
        <w:rPr>
          <w:bCs/>
          <w:sz w:val="26"/>
          <w:szCs w:val="26"/>
        </w:rPr>
        <w:t>. на</w:t>
      </w:r>
      <w:r w:rsidRPr="00DD268A">
        <w:rPr>
          <w:bCs/>
          <w:sz w:val="26"/>
          <w:szCs w:val="26"/>
        </w:rPr>
        <w:t xml:space="preserve">_______ л. в </w:t>
      </w:r>
      <w:r>
        <w:rPr>
          <w:bCs/>
          <w:sz w:val="26"/>
          <w:szCs w:val="26"/>
        </w:rPr>
        <w:t>1 экз.</w:t>
      </w:r>
      <w:r w:rsidRPr="00DD268A">
        <w:rPr>
          <w:bCs/>
          <w:sz w:val="26"/>
          <w:szCs w:val="26"/>
        </w:rPr>
        <w:t xml:space="preserve"> </w:t>
      </w:r>
    </w:p>
    <w:p w:rsidR="00DF50AB" w:rsidRPr="00DD268A" w:rsidRDefault="00DF50AB" w:rsidP="00DF50AB">
      <w:pPr>
        <w:spacing w:after="120"/>
        <w:ind w:left="2400"/>
        <w:jc w:val="both"/>
        <w:rPr>
          <w:bCs/>
          <w:sz w:val="26"/>
          <w:szCs w:val="26"/>
        </w:rPr>
      </w:pPr>
    </w:p>
    <w:tbl>
      <w:tblPr>
        <w:tblW w:w="9418" w:type="dxa"/>
        <w:tblLayout w:type="fixed"/>
        <w:tblLook w:val="01E0" w:firstRow="1" w:lastRow="1" w:firstColumn="1" w:lastColumn="1" w:noHBand="0" w:noVBand="0"/>
      </w:tblPr>
      <w:tblGrid>
        <w:gridCol w:w="3764"/>
        <w:gridCol w:w="2464"/>
        <w:gridCol w:w="3190"/>
      </w:tblGrid>
      <w:tr w:rsidR="00DF50AB" w:rsidRPr="00B04A33" w:rsidTr="008B7B06">
        <w:tc>
          <w:tcPr>
            <w:tcW w:w="3764" w:type="dxa"/>
            <w:vAlign w:val="bottom"/>
          </w:tcPr>
          <w:p w:rsidR="00DF50AB" w:rsidRPr="002E58E5" w:rsidRDefault="00607038" w:rsidP="00CF2054">
            <w:pPr>
              <w:jc w:val="center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464" w:type="dxa"/>
            <w:vAlign w:val="bottom"/>
          </w:tcPr>
          <w:p w:rsidR="00DF50AB" w:rsidRPr="00B04A33" w:rsidRDefault="00DF50AB" w:rsidP="00CF2054">
            <w:pPr>
              <w:jc w:val="center"/>
              <w:rPr>
                <w:bCs/>
                <w:sz w:val="26"/>
                <w:szCs w:val="26"/>
              </w:rPr>
            </w:pPr>
            <w:r w:rsidRPr="00B04A33">
              <w:rPr>
                <w:bCs/>
                <w:sz w:val="26"/>
                <w:szCs w:val="26"/>
              </w:rPr>
              <w:t>________</w:t>
            </w:r>
            <w:r>
              <w:rPr>
                <w:bCs/>
                <w:sz w:val="26"/>
                <w:szCs w:val="26"/>
              </w:rPr>
              <w:t>__</w:t>
            </w:r>
            <w:r w:rsidRPr="00B04A33">
              <w:rPr>
                <w:bCs/>
                <w:sz w:val="26"/>
                <w:szCs w:val="26"/>
              </w:rPr>
              <w:t>_______</w:t>
            </w:r>
          </w:p>
        </w:tc>
        <w:tc>
          <w:tcPr>
            <w:tcW w:w="3190" w:type="dxa"/>
            <w:vAlign w:val="bottom"/>
          </w:tcPr>
          <w:p w:rsidR="00DF50AB" w:rsidRPr="00B04A33" w:rsidRDefault="00DF50AB" w:rsidP="00CF2054">
            <w:pPr>
              <w:jc w:val="center"/>
              <w:rPr>
                <w:bCs/>
                <w:sz w:val="26"/>
                <w:szCs w:val="26"/>
              </w:rPr>
            </w:pPr>
            <w:r w:rsidRPr="00B04A33">
              <w:rPr>
                <w:bCs/>
                <w:sz w:val="26"/>
                <w:szCs w:val="26"/>
              </w:rPr>
              <w:t>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B04A33">
              <w:rPr>
                <w:bCs/>
                <w:sz w:val="26"/>
                <w:szCs w:val="26"/>
              </w:rPr>
              <w:t>___</w:t>
            </w:r>
          </w:p>
        </w:tc>
      </w:tr>
      <w:tr w:rsidR="00DF50AB" w:rsidRPr="00B04A33" w:rsidTr="008B7B06">
        <w:tc>
          <w:tcPr>
            <w:tcW w:w="3764" w:type="dxa"/>
          </w:tcPr>
          <w:p w:rsidR="00DF50AB" w:rsidRPr="00607038" w:rsidRDefault="00607038" w:rsidP="00607038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607038">
              <w:rPr>
                <w:bCs/>
                <w:i/>
                <w:sz w:val="20"/>
                <w:szCs w:val="20"/>
              </w:rPr>
              <w:t>(дата)</w:t>
            </w:r>
          </w:p>
        </w:tc>
        <w:tc>
          <w:tcPr>
            <w:tcW w:w="2464" w:type="dxa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DF50AB" w:rsidRPr="00B04A33" w:rsidRDefault="00DF50AB" w:rsidP="00CF2054">
            <w:pPr>
              <w:ind w:firstLine="709"/>
              <w:jc w:val="both"/>
              <w:rPr>
                <w:bCs/>
                <w:i/>
                <w:sz w:val="20"/>
                <w:szCs w:val="20"/>
              </w:rPr>
            </w:pPr>
            <w:r w:rsidRPr="00B04A33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8B7B06" w:rsidRDefault="008B7B06">
      <w:r>
        <w:br w:type="page"/>
      </w:r>
    </w:p>
    <w:tbl>
      <w:tblPr>
        <w:tblW w:w="6379" w:type="dxa"/>
        <w:tblInd w:w="2977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DF50AB" w:rsidRPr="00B51A89" w:rsidTr="00A07708">
        <w:trPr>
          <w:trHeight w:val="286"/>
        </w:trPr>
        <w:tc>
          <w:tcPr>
            <w:tcW w:w="6379" w:type="dxa"/>
          </w:tcPr>
          <w:p w:rsidR="00DF50AB" w:rsidRPr="00B51A89" w:rsidRDefault="00DF50AB" w:rsidP="00A7620C">
            <w:pPr>
              <w:ind w:left="-514"/>
              <w:jc w:val="center"/>
              <w:rPr>
                <w:sz w:val="28"/>
                <w:szCs w:val="28"/>
              </w:rPr>
            </w:pPr>
            <w:r w:rsidRPr="00B51A8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DF50AB" w:rsidRPr="00B51A89" w:rsidTr="00A07708">
        <w:trPr>
          <w:trHeight w:val="1286"/>
        </w:trPr>
        <w:tc>
          <w:tcPr>
            <w:tcW w:w="6379" w:type="dxa"/>
          </w:tcPr>
          <w:p w:rsidR="00DF50AB" w:rsidRPr="00151374" w:rsidRDefault="00C72F1D" w:rsidP="00F73FF7">
            <w:pPr>
              <w:spacing w:line="240" w:lineRule="exact"/>
              <w:ind w:right="-43"/>
              <w:jc w:val="center"/>
              <w:rPr>
                <w:bCs/>
              </w:rPr>
            </w:pPr>
            <w:r w:rsidRPr="00D83C56">
              <w:t>к Положению</w:t>
            </w:r>
            <w:r>
              <w:t xml:space="preserve"> о </w:t>
            </w:r>
            <w:r w:rsidRPr="00416DC1">
              <w:t xml:space="preserve">конкурсе </w:t>
            </w:r>
            <w:r w:rsidR="00416DC1" w:rsidRPr="00416DC1">
              <w:t>«Помним. Гордимся</w:t>
            </w:r>
            <w:r w:rsidR="00A956B5">
              <w:t>!</w:t>
            </w:r>
            <w:r w:rsidR="00416DC1" w:rsidRPr="00416DC1">
              <w:t xml:space="preserve">» </w:t>
            </w:r>
            <w:r w:rsidRPr="00416DC1">
              <w:rPr>
                <w:bCs/>
              </w:rPr>
              <w:t xml:space="preserve">на лучший </w:t>
            </w:r>
            <w:r w:rsidRPr="00416DC1">
              <w:t>сценарий урока, посвященный 75-летию Победы в Великой Отечественной войне и первым послевоенным выборам</w:t>
            </w:r>
            <w:r>
              <w:t xml:space="preserve"> (</w:t>
            </w:r>
            <w:r w:rsidRPr="004E7091">
              <w:t>для</w:t>
            </w:r>
            <w:r w:rsidRPr="004E7091">
              <w:rPr>
                <w:bCs/>
              </w:rPr>
              <w:t xml:space="preserve"> педагогических </w:t>
            </w:r>
            <w:r>
              <w:rPr>
                <w:bCs/>
              </w:rPr>
              <w:t>работников образовательных организаций</w:t>
            </w:r>
            <w:r w:rsidR="00A7620C">
              <w:rPr>
                <w:bCs/>
              </w:rPr>
              <w:t xml:space="preserve"> общего образования</w:t>
            </w:r>
            <w:r>
              <w:rPr>
                <w:bCs/>
              </w:rPr>
              <w:t xml:space="preserve"> </w:t>
            </w:r>
            <w:r w:rsidRPr="00C72F1D">
              <w:rPr>
                <w:color w:val="000000"/>
              </w:rPr>
              <w:t>Тверской области</w:t>
            </w:r>
            <w:r w:rsidRPr="00C72F1D">
              <w:rPr>
                <w:bCs/>
              </w:rPr>
              <w:t>)</w:t>
            </w:r>
          </w:p>
        </w:tc>
      </w:tr>
    </w:tbl>
    <w:p w:rsidR="00DF50AB" w:rsidRPr="00A7620C" w:rsidRDefault="00DF50AB" w:rsidP="00DF50AB">
      <w:pPr>
        <w:jc w:val="right"/>
        <w:rPr>
          <w:sz w:val="14"/>
          <w:szCs w:val="14"/>
        </w:rPr>
      </w:pPr>
    </w:p>
    <w:p w:rsidR="00DF50AB" w:rsidRPr="00A7620C" w:rsidRDefault="00DF50AB" w:rsidP="00DF50AB">
      <w:pPr>
        <w:jc w:val="center"/>
        <w:rPr>
          <w:b/>
          <w:i/>
          <w:sz w:val="16"/>
          <w:szCs w:val="16"/>
        </w:rPr>
      </w:pPr>
      <w:r w:rsidRPr="008B2C30">
        <w:rPr>
          <w:b/>
        </w:rPr>
        <w:t xml:space="preserve"> </w:t>
      </w:r>
      <w:r w:rsidRPr="00A23F45">
        <w:rPr>
          <w:b/>
          <w:sz w:val="28"/>
          <w:szCs w:val="28"/>
        </w:rPr>
        <w:t>Согласие на обработку персональных данных участника Конкурса</w:t>
      </w:r>
      <w:r w:rsidRPr="00A23F45">
        <w:rPr>
          <w:b/>
          <w:i/>
          <w:sz w:val="28"/>
          <w:szCs w:val="28"/>
        </w:rPr>
        <w:t xml:space="preserve"> </w:t>
      </w:r>
    </w:p>
    <w:p w:rsidR="00DF50AB" w:rsidRPr="005A2319" w:rsidRDefault="00DF50AB" w:rsidP="00DF50AB">
      <w:proofErr w:type="gramStart"/>
      <w:r w:rsidRPr="005A2319">
        <w:t>Я,_</w:t>
      </w:r>
      <w:proofErr w:type="gramEnd"/>
      <w:r w:rsidRPr="005A2319">
        <w:t>_______________________________________________________________</w:t>
      </w:r>
      <w:r>
        <w:t>_</w:t>
      </w:r>
      <w:r w:rsidRPr="005A2319">
        <w:t>_____</w:t>
      </w:r>
      <w:r>
        <w:t>_____</w:t>
      </w:r>
      <w:r w:rsidRPr="005A2319">
        <w:t>,</w:t>
      </w:r>
    </w:p>
    <w:p w:rsidR="00DF50AB" w:rsidRPr="00E225E3" w:rsidRDefault="00DF50AB" w:rsidP="00DF50AB">
      <w:pPr>
        <w:jc w:val="center"/>
        <w:rPr>
          <w:i/>
        </w:rPr>
      </w:pPr>
      <w:r w:rsidRPr="00E225E3">
        <w:rPr>
          <w:i/>
        </w:rPr>
        <w:t>(фамилия, имя, отчество</w:t>
      </w:r>
      <w:r>
        <w:rPr>
          <w:i/>
        </w:rPr>
        <w:t xml:space="preserve"> участника</w:t>
      </w:r>
      <w:r w:rsidRPr="00E225E3">
        <w:rPr>
          <w:i/>
        </w:rPr>
        <w:t xml:space="preserve"> </w:t>
      </w:r>
      <w:r>
        <w:rPr>
          <w:i/>
        </w:rPr>
        <w:t>Конкурса</w:t>
      </w:r>
      <w:r w:rsidRPr="00E225E3">
        <w:rPr>
          <w:i/>
        </w:rPr>
        <w:t>)</w:t>
      </w:r>
    </w:p>
    <w:p w:rsidR="00DF50AB" w:rsidRPr="005A2319" w:rsidRDefault="00DF50AB" w:rsidP="00DF50AB">
      <w:r w:rsidRPr="005A2319">
        <w:t xml:space="preserve">дата рождения </w:t>
      </w:r>
      <w:r w:rsidRPr="00E225E3">
        <w:t>(</w:t>
      </w:r>
      <w:r w:rsidRPr="00E225E3">
        <w:rPr>
          <w:i/>
        </w:rPr>
        <w:t>число, месяц, год</w:t>
      </w:r>
      <w:proofErr w:type="gramStart"/>
      <w:r w:rsidRPr="00E225E3">
        <w:t>)</w:t>
      </w:r>
      <w:r>
        <w:t>:</w:t>
      </w:r>
      <w:r w:rsidRPr="005A2319">
        <w:t>_</w:t>
      </w:r>
      <w:proofErr w:type="gramEnd"/>
      <w:r w:rsidRPr="005A2319">
        <w:t>____________</w:t>
      </w:r>
      <w:r>
        <w:t>___________________________________</w:t>
      </w:r>
      <w:r w:rsidRPr="005A2319">
        <w:t>,</w:t>
      </w:r>
    </w:p>
    <w:p w:rsidR="00DF50AB" w:rsidRPr="005A2319" w:rsidRDefault="00DF50AB" w:rsidP="00DF50AB">
      <w:proofErr w:type="gramStart"/>
      <w:r w:rsidRPr="005A2319">
        <w:t>гражданство:_</w:t>
      </w:r>
      <w:proofErr w:type="gramEnd"/>
      <w:r w:rsidRPr="005A2319">
        <w:t>_________________________</w:t>
      </w:r>
      <w:r>
        <w:t>__________________</w:t>
      </w:r>
      <w:r w:rsidRPr="005A2319">
        <w:t>____________</w:t>
      </w:r>
      <w:r>
        <w:t>__</w:t>
      </w:r>
      <w:r w:rsidRPr="005A2319">
        <w:t>______</w:t>
      </w:r>
      <w:r>
        <w:t>_</w:t>
      </w:r>
      <w:r w:rsidRPr="005A2319">
        <w:t xml:space="preserve"> ,</w:t>
      </w:r>
    </w:p>
    <w:p w:rsidR="00DF50AB" w:rsidRPr="005A2319" w:rsidRDefault="00DF50AB" w:rsidP="00DF50AB">
      <w:r w:rsidRPr="005A2319">
        <w:t xml:space="preserve">данные </w:t>
      </w:r>
      <w:r>
        <w:t>паспорта</w:t>
      </w:r>
      <w:r w:rsidRPr="005A2319">
        <w:t xml:space="preserve"> </w:t>
      </w:r>
      <w:r w:rsidRPr="00E225E3">
        <w:t>(</w:t>
      </w:r>
      <w:r w:rsidRPr="00E225E3">
        <w:rPr>
          <w:i/>
        </w:rPr>
        <w:t>серия, номер, дата выдачи, кем выдан</w:t>
      </w:r>
      <w:proofErr w:type="gramStart"/>
      <w:r w:rsidRPr="00E225E3">
        <w:t>)</w:t>
      </w:r>
      <w:r w:rsidRPr="005A2319">
        <w:t>:</w:t>
      </w:r>
      <w:r>
        <w:t>_</w:t>
      </w:r>
      <w:proofErr w:type="gramEnd"/>
      <w:r>
        <w:t>___________________________</w:t>
      </w:r>
    </w:p>
    <w:p w:rsidR="00DF50AB" w:rsidRDefault="00DF50AB" w:rsidP="00DF50AB">
      <w:r w:rsidRPr="005A2319">
        <w:t>_________________________________________________________________________</w:t>
      </w:r>
      <w:r>
        <w:t xml:space="preserve">___ </w:t>
      </w:r>
      <w:r w:rsidRPr="005A2319">
        <w:t>,</w:t>
      </w:r>
    </w:p>
    <w:p w:rsidR="00DF50AB" w:rsidRPr="005A2319" w:rsidRDefault="00DF50AB" w:rsidP="00DF50AB">
      <w:r w:rsidRPr="005A2319">
        <w:t xml:space="preserve">домашний адрес </w:t>
      </w:r>
      <w:r w:rsidRPr="00E225E3">
        <w:t>(</w:t>
      </w:r>
      <w:r w:rsidRPr="00E225E3">
        <w:rPr>
          <w:i/>
        </w:rPr>
        <w:t>с индексом</w:t>
      </w:r>
      <w:proofErr w:type="gramStart"/>
      <w:r w:rsidRPr="00E225E3">
        <w:t>)</w:t>
      </w:r>
      <w:r>
        <w:t>:</w:t>
      </w:r>
      <w:r w:rsidRPr="005A2319">
        <w:t>_</w:t>
      </w:r>
      <w:proofErr w:type="gramEnd"/>
      <w:r w:rsidRPr="005A2319">
        <w:t>____________________________________________</w:t>
      </w:r>
      <w:r>
        <w:t>_______</w:t>
      </w:r>
    </w:p>
    <w:p w:rsidR="00DF50AB" w:rsidRPr="005A2319" w:rsidRDefault="00DF50AB" w:rsidP="00DF50AB">
      <w:pPr>
        <w:outlineLvl w:val="0"/>
      </w:pPr>
      <w:r w:rsidRPr="005A2319">
        <w:t>____________________________________________________________</w:t>
      </w:r>
      <w:r>
        <w:t>_</w:t>
      </w:r>
      <w:r w:rsidRPr="005A2319">
        <w:t>___________</w:t>
      </w:r>
      <w:r>
        <w:t>_____</w:t>
      </w:r>
      <w:r w:rsidRPr="005A2319">
        <w:t>,</w:t>
      </w:r>
    </w:p>
    <w:p w:rsidR="00DF50AB" w:rsidRPr="005A2319" w:rsidRDefault="00DF50AB" w:rsidP="00DF50AB">
      <w:r>
        <w:t>номер</w:t>
      </w:r>
      <w:r w:rsidRPr="005A2319">
        <w:t xml:space="preserve"> </w:t>
      </w:r>
      <w:proofErr w:type="gramStart"/>
      <w:r w:rsidRPr="005A2319">
        <w:t>телефон</w:t>
      </w:r>
      <w:r>
        <w:t>а</w:t>
      </w:r>
      <w:r w:rsidRPr="005A2319">
        <w:t>:_</w:t>
      </w:r>
      <w:proofErr w:type="gramEnd"/>
      <w:r w:rsidRPr="005A2319">
        <w:t>__</w:t>
      </w:r>
      <w:r>
        <w:t>_________________</w:t>
      </w:r>
      <w:r w:rsidRPr="005A2319">
        <w:t>___</w:t>
      </w:r>
      <w:r>
        <w:t>________</w:t>
      </w:r>
      <w:r w:rsidRPr="005A2319">
        <w:t>____________</w:t>
      </w:r>
      <w:r>
        <w:t>_</w:t>
      </w:r>
      <w:r w:rsidRPr="005A2319">
        <w:t>___</w:t>
      </w:r>
      <w:r>
        <w:t>____</w:t>
      </w:r>
      <w:r w:rsidRPr="005A2319">
        <w:t>____________,</w:t>
      </w:r>
    </w:p>
    <w:p w:rsidR="00DF50AB" w:rsidRDefault="00DF50AB" w:rsidP="00DF50AB">
      <w:r>
        <w:t>номер свидетельства о постановке на учет в налоговом органе физического лица по месту жительства на территории Российской Федерации (ИНН</w:t>
      </w:r>
      <w:proofErr w:type="gramStart"/>
      <w:r>
        <w:t>):_</w:t>
      </w:r>
      <w:proofErr w:type="gramEnd"/>
      <w:r>
        <w:t>__________________________</w:t>
      </w:r>
      <w:r w:rsidRPr="005A2319">
        <w:t>,</w:t>
      </w:r>
    </w:p>
    <w:p w:rsidR="00DF50AB" w:rsidRPr="00985EDE" w:rsidRDefault="00DF50AB" w:rsidP="00DF50AB">
      <w:pPr>
        <w:ind w:firstLine="5812"/>
        <w:rPr>
          <w:i/>
        </w:rPr>
      </w:pPr>
      <w:r>
        <w:rPr>
          <w:i/>
        </w:rPr>
        <w:t>(ИНН в обязательном порядке)</w:t>
      </w:r>
    </w:p>
    <w:p w:rsidR="00DF50AB" w:rsidRPr="00C03F98" w:rsidRDefault="00DF50AB" w:rsidP="00DF50AB">
      <w:pPr>
        <w:jc w:val="both"/>
      </w:pPr>
      <w:r w:rsidRPr="00C03F98">
        <w:rPr>
          <w:bCs/>
        </w:rPr>
        <w:t>номер страхового свидетельства государст</w:t>
      </w:r>
      <w:r>
        <w:rPr>
          <w:bCs/>
        </w:rPr>
        <w:t xml:space="preserve">венного пенсионного страхования </w:t>
      </w:r>
      <w:r w:rsidRPr="00C03F98">
        <w:rPr>
          <w:bCs/>
        </w:rPr>
        <w:t>(</w:t>
      </w:r>
      <w:r w:rsidRPr="00C03F98">
        <w:t>СНИЛС</w:t>
      </w:r>
      <w:proofErr w:type="gramStart"/>
      <w:r w:rsidRPr="00C03F98">
        <w:t>)</w:t>
      </w:r>
      <w:r>
        <w:t>:_</w:t>
      </w:r>
      <w:proofErr w:type="gramEnd"/>
      <w:r w:rsidRPr="00C03F98">
        <w:t>___</w:t>
      </w:r>
      <w:r>
        <w:t>_________________________</w:t>
      </w:r>
      <w:r w:rsidRPr="00C03F98">
        <w:t>,</w:t>
      </w:r>
    </w:p>
    <w:p w:rsidR="00DF50AB" w:rsidRDefault="00DF50AB" w:rsidP="00DF50AB">
      <w:r w:rsidRPr="005A2319">
        <w:t xml:space="preserve">место </w:t>
      </w:r>
      <w:r>
        <w:t>работы_______________________</w:t>
      </w:r>
      <w:r w:rsidRPr="005A2319">
        <w:t>____</w:t>
      </w:r>
      <w:r>
        <w:t>_______________________________________</w:t>
      </w:r>
    </w:p>
    <w:p w:rsidR="00DF50AB" w:rsidRPr="00E225E3" w:rsidRDefault="00DF50AB" w:rsidP="00DF50AB">
      <w:pPr>
        <w:ind w:firstLine="1418"/>
        <w:rPr>
          <w:i/>
        </w:rPr>
      </w:pPr>
      <w:r>
        <w:rPr>
          <w:i/>
        </w:rPr>
        <w:t>(наименование в соответствии с уставом образовательной организации)</w:t>
      </w:r>
    </w:p>
    <w:p w:rsidR="00DF50AB" w:rsidRPr="005A2319" w:rsidRDefault="00DF50AB" w:rsidP="00DF50AB">
      <w:r w:rsidRPr="005A2319">
        <w:t xml:space="preserve">адрес </w:t>
      </w:r>
      <w:r>
        <w:t>образовательной организации</w:t>
      </w:r>
      <w:r w:rsidRPr="005A2319">
        <w:t xml:space="preserve"> с указанием типа населенного пункта</w:t>
      </w:r>
      <w:r>
        <w:t>______________</w:t>
      </w:r>
      <w:r w:rsidRPr="005A2319">
        <w:t xml:space="preserve"> </w:t>
      </w:r>
      <w:r>
        <w:t>__</w:t>
      </w:r>
      <w:r w:rsidRPr="005A2319">
        <w:t>_____________________________________________</w:t>
      </w:r>
      <w:r>
        <w:t>______________________________,</w:t>
      </w:r>
    </w:p>
    <w:p w:rsidR="00DF50AB" w:rsidRDefault="00DF50AB" w:rsidP="00DF50AB">
      <w:pPr>
        <w:ind w:firstLine="2552"/>
        <w:rPr>
          <w:i/>
        </w:rPr>
      </w:pPr>
      <w:r w:rsidRPr="00E225E3">
        <w:t xml:space="preserve"> (</w:t>
      </w:r>
      <w:r>
        <w:rPr>
          <w:i/>
        </w:rPr>
        <w:t>город/ ПГТ/ поселок/</w:t>
      </w:r>
      <w:r w:rsidRPr="00E225E3">
        <w:rPr>
          <w:i/>
        </w:rPr>
        <w:t xml:space="preserve"> деревня</w:t>
      </w:r>
      <w:r>
        <w:rPr>
          <w:i/>
        </w:rPr>
        <w:t>, улица, номер дома)</w:t>
      </w:r>
    </w:p>
    <w:p w:rsidR="00DF50AB" w:rsidRPr="00D953F8" w:rsidRDefault="00DF50AB" w:rsidP="00DF50AB">
      <w:pPr>
        <w:pStyle w:val="Default"/>
        <w:spacing w:line="312" w:lineRule="auto"/>
        <w:ind w:firstLine="709"/>
        <w:jc w:val="both"/>
        <w:rPr>
          <w:sz w:val="12"/>
          <w:szCs w:val="12"/>
        </w:rPr>
      </w:pPr>
    </w:p>
    <w:p w:rsidR="00DF50AB" w:rsidRPr="002D0ADF" w:rsidRDefault="00DF50AB" w:rsidP="00DF50AB">
      <w:pPr>
        <w:pStyle w:val="Default"/>
        <w:spacing w:line="288" w:lineRule="auto"/>
        <w:ind w:firstLine="709"/>
        <w:jc w:val="both"/>
      </w:pPr>
      <w:r w:rsidRPr="002D0ADF">
        <w:t xml:space="preserve">Даю свое </w:t>
      </w:r>
      <w:r>
        <w:t xml:space="preserve">согласие </w:t>
      </w:r>
      <w:r w:rsidR="00A074CD">
        <w:t xml:space="preserve">Организатору (Избирательная комиссия Тверской области. Адрес: </w:t>
      </w:r>
      <w:smartTag w:uri="urn:schemas-microsoft-com:office:smarttags" w:element="metricconverter">
        <w:smartTagPr>
          <w:attr w:name="ProductID" w:val="170100, г"/>
        </w:smartTagPr>
        <w:r w:rsidR="00A074CD" w:rsidRPr="00A074CD">
          <w:rPr>
            <w:bCs/>
          </w:rPr>
          <w:t>170100, г</w:t>
        </w:r>
      </w:smartTag>
      <w:r w:rsidR="00A074CD" w:rsidRPr="00A074CD">
        <w:rPr>
          <w:bCs/>
        </w:rPr>
        <w:t>. Тверь, ул. </w:t>
      </w:r>
      <w:r w:rsidR="00A074CD" w:rsidRPr="00A07708">
        <w:rPr>
          <w:bCs/>
        </w:rPr>
        <w:t xml:space="preserve">Советская, д.23, каб.135А, электронная почта </w:t>
      </w:r>
      <w:hyperlink r:id="rId10" w:history="1">
        <w:r w:rsidR="00A074CD" w:rsidRPr="00A07708">
          <w:rPr>
            <w:rStyle w:val="ab"/>
            <w:bCs/>
            <w:lang w:val="en-US"/>
          </w:rPr>
          <w:t>mailizbirkom</w:t>
        </w:r>
        <w:r w:rsidR="00A074CD" w:rsidRPr="00A07708">
          <w:rPr>
            <w:rStyle w:val="ab"/>
            <w:bCs/>
          </w:rPr>
          <w:t>@</w:t>
        </w:r>
        <w:r w:rsidR="00A074CD" w:rsidRPr="00A07708">
          <w:rPr>
            <w:rStyle w:val="ab"/>
            <w:bCs/>
            <w:lang w:val="en-US"/>
          </w:rPr>
          <w:t>mail</w:t>
        </w:r>
        <w:r w:rsidR="00A074CD" w:rsidRPr="00A07708">
          <w:rPr>
            <w:rStyle w:val="ab"/>
            <w:bCs/>
          </w:rPr>
          <w:t>.</w:t>
        </w:r>
        <w:proofErr w:type="spellStart"/>
        <w:r w:rsidR="00A074CD" w:rsidRPr="00A07708">
          <w:rPr>
            <w:rStyle w:val="ab"/>
            <w:bCs/>
            <w:lang w:val="en-US"/>
          </w:rPr>
          <w:t>ru</w:t>
        </w:r>
        <w:proofErr w:type="spellEnd"/>
      </w:hyperlink>
      <w:r w:rsidR="00A074CD" w:rsidRPr="00A07708">
        <w:rPr>
          <w:bCs/>
        </w:rPr>
        <w:t xml:space="preserve">) </w:t>
      </w:r>
      <w:r w:rsidRPr="00A07708">
        <w:t>на участие в Конкурсе</w:t>
      </w:r>
      <w:r w:rsidR="00A07708" w:rsidRPr="00A07708">
        <w:t xml:space="preserve"> «Помним. Гордимся</w:t>
      </w:r>
      <w:r w:rsidR="00A956B5">
        <w:t>!</w:t>
      </w:r>
      <w:r w:rsidR="00A07708" w:rsidRPr="00A07708">
        <w:t>»</w:t>
      </w:r>
      <w:r w:rsidRPr="00A07708">
        <w:t xml:space="preserve"> </w:t>
      </w:r>
      <w:r w:rsidRPr="00A07708">
        <w:rPr>
          <w:bCs/>
        </w:rPr>
        <w:t xml:space="preserve">на лучший </w:t>
      </w:r>
      <w:r w:rsidRPr="00A07708">
        <w:t>сценарий урока, посвященный 75-летию Победы в</w:t>
      </w:r>
      <w:r w:rsidRPr="00D953F8">
        <w:t xml:space="preserve"> Великой Отечественной войне и первым послевоенным выборам (для</w:t>
      </w:r>
      <w:r w:rsidRPr="00D953F8">
        <w:rPr>
          <w:bCs/>
        </w:rPr>
        <w:t xml:space="preserve"> педагогических </w:t>
      </w:r>
      <w:r w:rsidR="00245771">
        <w:rPr>
          <w:bCs/>
        </w:rPr>
        <w:t>работников образовательных организаций</w:t>
      </w:r>
      <w:r w:rsidR="00A7620C">
        <w:rPr>
          <w:bCs/>
        </w:rPr>
        <w:t xml:space="preserve"> общего образования</w:t>
      </w:r>
      <w:r w:rsidR="000305AA">
        <w:rPr>
          <w:bCs/>
        </w:rPr>
        <w:t xml:space="preserve"> Тверской области</w:t>
      </w:r>
      <w:r w:rsidR="00245771">
        <w:rPr>
          <w:bCs/>
        </w:rPr>
        <w:t>)</w:t>
      </w:r>
      <w:r w:rsidRPr="00D953F8">
        <w:rPr>
          <w:bCs/>
        </w:rPr>
        <w:t xml:space="preserve"> </w:t>
      </w:r>
      <w:r w:rsidRPr="00D953F8">
        <w:t>(да</w:t>
      </w:r>
      <w:r w:rsidRPr="002D0ADF">
        <w:t>лее – Конкурс) на условиях, указанных в Положении о Конкурсе.</w:t>
      </w:r>
    </w:p>
    <w:p w:rsidR="00DF50AB" w:rsidRPr="002D0ADF" w:rsidRDefault="00DF50AB" w:rsidP="00DF50AB">
      <w:pPr>
        <w:pStyle w:val="Default"/>
        <w:spacing w:line="288" w:lineRule="auto"/>
        <w:ind w:firstLine="709"/>
        <w:jc w:val="both"/>
      </w:pPr>
      <w:r w:rsidRPr="002D0ADF">
        <w:t>В соответствии со ст. 9 Феде</w:t>
      </w:r>
      <w:r w:rsidR="00A074CD">
        <w:t>рального закона</w:t>
      </w:r>
      <w:r>
        <w:t xml:space="preserve"> от 27.07.2006 №</w:t>
      </w:r>
      <w:r w:rsidRPr="002D0ADF">
        <w:t xml:space="preserve">152-ФЗ </w:t>
      </w:r>
      <w:r>
        <w:br/>
      </w:r>
      <w:r w:rsidRPr="002D0ADF">
        <w:t xml:space="preserve">«О персональных данных» настоящим даю согласие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A074CD">
        <w:t>уничтожение персональных данных на период проведения Конкурса.</w:t>
      </w:r>
    </w:p>
    <w:p w:rsidR="00DF50AB" w:rsidRPr="002D0ADF" w:rsidRDefault="00DF50AB" w:rsidP="00DF50AB">
      <w:pPr>
        <w:pStyle w:val="Default"/>
        <w:spacing w:line="288" w:lineRule="auto"/>
        <w:ind w:firstLine="709"/>
        <w:jc w:val="both"/>
      </w:pPr>
      <w:r w:rsidRPr="002D0ADF">
        <w:t xml:space="preserve">Согласие дается свободно, своей волей и в своем интересе в целях проведения Организатором Конкурса. </w:t>
      </w:r>
    </w:p>
    <w:p w:rsidR="00DF50AB" w:rsidRPr="002D0ADF" w:rsidRDefault="00DF50AB" w:rsidP="00DF50AB">
      <w:pPr>
        <w:spacing w:line="288" w:lineRule="auto"/>
        <w:ind w:firstLine="709"/>
        <w:jc w:val="both"/>
      </w:pPr>
      <w:r w:rsidRPr="002D0ADF"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</w:t>
      </w:r>
      <w:r w:rsidR="00A074CD">
        <w:t>гражданство, данные паспорта</w:t>
      </w:r>
      <w:r w:rsidRPr="002D0ADF">
        <w:t xml:space="preserve">, место </w:t>
      </w:r>
      <w:r>
        <w:t>работы</w:t>
      </w:r>
      <w:r w:rsidRPr="002D0ADF">
        <w:t>, место жительства, контактный телефон, номер свидетельс</w:t>
      </w:r>
      <w:r>
        <w:t>тва ИНН, номер СНИЛС.</w:t>
      </w:r>
    </w:p>
    <w:p w:rsidR="00DF50AB" w:rsidRPr="00BB2AD3" w:rsidRDefault="00DF50AB" w:rsidP="00DF50AB">
      <w:pPr>
        <w:ind w:firstLine="708"/>
        <w:jc w:val="both"/>
        <w:rPr>
          <w:sz w:val="12"/>
          <w:szCs w:val="12"/>
        </w:rPr>
      </w:pPr>
    </w:p>
    <w:p w:rsidR="00DF50AB" w:rsidRPr="00FF6422" w:rsidRDefault="00DF50AB" w:rsidP="00DF50AB">
      <w:pPr>
        <w:jc w:val="both"/>
      </w:pPr>
      <w:r w:rsidRPr="00FF6422">
        <w:t>____________________</w:t>
      </w:r>
      <w:r w:rsidRPr="00FF6422">
        <w:tab/>
      </w:r>
      <w:r w:rsidRPr="00FF6422">
        <w:tab/>
      </w:r>
      <w:r w:rsidRPr="00FF6422">
        <w:tab/>
      </w:r>
      <w:r>
        <w:tab/>
        <w:t>______________</w:t>
      </w:r>
      <w:r w:rsidRPr="00FF6422">
        <w:t>__</w:t>
      </w:r>
      <w:r>
        <w:t>/______________./</w:t>
      </w:r>
    </w:p>
    <w:p w:rsidR="00DF50AB" w:rsidRDefault="00DF50AB" w:rsidP="00DF50AB">
      <w:pPr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DF50AB" w:rsidSect="00A956B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6E" w:rsidRDefault="0022716E" w:rsidP="003B3ACD">
      <w:r>
        <w:separator/>
      </w:r>
    </w:p>
  </w:endnote>
  <w:endnote w:type="continuationSeparator" w:id="0">
    <w:p w:rsidR="0022716E" w:rsidRDefault="0022716E" w:rsidP="003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6E" w:rsidRDefault="0022716E" w:rsidP="003B3ACD">
      <w:r>
        <w:separator/>
      </w:r>
    </w:p>
  </w:footnote>
  <w:footnote w:type="continuationSeparator" w:id="0">
    <w:p w:rsidR="0022716E" w:rsidRDefault="0022716E" w:rsidP="003B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678254"/>
      <w:docPartObj>
        <w:docPartGallery w:val="Page Numbers (Top of Page)"/>
        <w:docPartUnique/>
      </w:docPartObj>
    </w:sdtPr>
    <w:sdtEndPr/>
    <w:sdtContent>
      <w:p w:rsidR="00123742" w:rsidRDefault="00123742" w:rsidP="008B7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9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613"/>
    <w:multiLevelType w:val="hybridMultilevel"/>
    <w:tmpl w:val="50008272"/>
    <w:lvl w:ilvl="0" w:tplc="25103E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595"/>
    <w:multiLevelType w:val="hybridMultilevel"/>
    <w:tmpl w:val="2EE8CB68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9EB"/>
    <w:multiLevelType w:val="hybridMultilevel"/>
    <w:tmpl w:val="67FC8598"/>
    <w:lvl w:ilvl="0" w:tplc="9FA05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55A07"/>
    <w:multiLevelType w:val="multilevel"/>
    <w:tmpl w:val="E842D2E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1D5533"/>
    <w:multiLevelType w:val="hybridMultilevel"/>
    <w:tmpl w:val="BF2CA5E6"/>
    <w:lvl w:ilvl="0" w:tplc="B3569CC6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247029"/>
    <w:multiLevelType w:val="hybridMultilevel"/>
    <w:tmpl w:val="6D164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51D1"/>
    <w:multiLevelType w:val="hybridMultilevel"/>
    <w:tmpl w:val="2A1C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1BF"/>
    <w:multiLevelType w:val="hybridMultilevel"/>
    <w:tmpl w:val="5A106CEA"/>
    <w:lvl w:ilvl="0" w:tplc="B10A38D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FB0DA6"/>
    <w:multiLevelType w:val="multilevel"/>
    <w:tmpl w:val="74C4F0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A5556"/>
    <w:multiLevelType w:val="multilevel"/>
    <w:tmpl w:val="7FB60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9E7951"/>
    <w:multiLevelType w:val="multilevel"/>
    <w:tmpl w:val="C8E2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F613D"/>
    <w:multiLevelType w:val="multilevel"/>
    <w:tmpl w:val="E8EA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2" w15:restartNumberingAfterBreak="0">
    <w:nsid w:val="23175B2B"/>
    <w:multiLevelType w:val="hybridMultilevel"/>
    <w:tmpl w:val="BB02E6F2"/>
    <w:lvl w:ilvl="0" w:tplc="43CE9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1C28"/>
    <w:multiLevelType w:val="multilevel"/>
    <w:tmpl w:val="AE127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514C"/>
    <w:multiLevelType w:val="multilevel"/>
    <w:tmpl w:val="30209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A6408"/>
    <w:multiLevelType w:val="multilevel"/>
    <w:tmpl w:val="C7549C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620"/>
        </w:tabs>
        <w:ind w:left="620" w:hanging="3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CE5163"/>
    <w:multiLevelType w:val="multilevel"/>
    <w:tmpl w:val="1A4E73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620"/>
        </w:tabs>
        <w:ind w:left="620" w:hanging="3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4C347C"/>
    <w:multiLevelType w:val="multilevel"/>
    <w:tmpl w:val="70D4E3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620"/>
        </w:tabs>
        <w:ind w:left="620" w:hanging="3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A014AC"/>
    <w:multiLevelType w:val="hybridMultilevel"/>
    <w:tmpl w:val="7EE8060C"/>
    <w:lvl w:ilvl="0" w:tplc="C2FE46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24798"/>
    <w:multiLevelType w:val="multilevel"/>
    <w:tmpl w:val="97D2FC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3B684271"/>
    <w:multiLevelType w:val="hybridMultilevel"/>
    <w:tmpl w:val="A8B00DA4"/>
    <w:lvl w:ilvl="0" w:tplc="1842E4D6">
      <w:start w:val="1"/>
      <w:numFmt w:val="decimal"/>
      <w:lvlText w:val="6.2.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0361FC8"/>
    <w:multiLevelType w:val="multilevel"/>
    <w:tmpl w:val="078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43EB8"/>
    <w:multiLevelType w:val="multilevel"/>
    <w:tmpl w:val="9BB64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A0262"/>
    <w:multiLevelType w:val="multilevel"/>
    <w:tmpl w:val="3004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65F31"/>
    <w:multiLevelType w:val="multilevel"/>
    <w:tmpl w:val="3B0E0C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620"/>
        </w:tabs>
        <w:ind w:left="620" w:hanging="3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C370CA"/>
    <w:multiLevelType w:val="hybridMultilevel"/>
    <w:tmpl w:val="9D06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E078E"/>
    <w:multiLevelType w:val="multilevel"/>
    <w:tmpl w:val="204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33D5A"/>
    <w:multiLevelType w:val="multilevel"/>
    <w:tmpl w:val="AFB2E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8" w15:restartNumberingAfterBreak="0">
    <w:nsid w:val="57B91B19"/>
    <w:multiLevelType w:val="hybridMultilevel"/>
    <w:tmpl w:val="A5DC9C98"/>
    <w:lvl w:ilvl="0" w:tplc="F092962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E81034"/>
    <w:multiLevelType w:val="multilevel"/>
    <w:tmpl w:val="E842D2E2"/>
    <w:lvl w:ilvl="0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D37056"/>
    <w:multiLevelType w:val="hybridMultilevel"/>
    <w:tmpl w:val="CACEE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3102DD"/>
    <w:multiLevelType w:val="hybridMultilevel"/>
    <w:tmpl w:val="1EE4789E"/>
    <w:lvl w:ilvl="0" w:tplc="B1768B0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253B02"/>
    <w:multiLevelType w:val="multilevel"/>
    <w:tmpl w:val="19D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B40A3B"/>
    <w:multiLevelType w:val="multilevel"/>
    <w:tmpl w:val="1442AAB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7B5A6C34"/>
    <w:multiLevelType w:val="hybridMultilevel"/>
    <w:tmpl w:val="38C4FFD0"/>
    <w:lvl w:ilvl="0" w:tplc="254E78D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9660E5"/>
    <w:multiLevelType w:val="hybridMultilevel"/>
    <w:tmpl w:val="05BE86EA"/>
    <w:lvl w:ilvl="0" w:tplc="67F20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7"/>
  </w:num>
  <w:num w:numId="5">
    <w:abstractNumId w:val="16"/>
  </w:num>
  <w:num w:numId="6">
    <w:abstractNumId w:val="15"/>
  </w:num>
  <w:num w:numId="7">
    <w:abstractNumId w:val="17"/>
  </w:num>
  <w:num w:numId="8">
    <w:abstractNumId w:val="24"/>
  </w:num>
  <w:num w:numId="9">
    <w:abstractNumId w:val="2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22"/>
  </w:num>
  <w:num w:numId="15">
    <w:abstractNumId w:val="21"/>
  </w:num>
  <w:num w:numId="16">
    <w:abstractNumId w:val="23"/>
  </w:num>
  <w:num w:numId="17">
    <w:abstractNumId w:val="26"/>
  </w:num>
  <w:num w:numId="18">
    <w:abstractNumId w:val="8"/>
  </w:num>
  <w:num w:numId="19">
    <w:abstractNumId w:val="5"/>
  </w:num>
  <w:num w:numId="20">
    <w:abstractNumId w:val="35"/>
  </w:num>
  <w:num w:numId="21">
    <w:abstractNumId w:val="2"/>
  </w:num>
  <w:num w:numId="22">
    <w:abstractNumId w:val="30"/>
  </w:num>
  <w:num w:numId="23">
    <w:abstractNumId w:val="14"/>
  </w:num>
  <w:num w:numId="24">
    <w:abstractNumId w:val="32"/>
  </w:num>
  <w:num w:numId="25">
    <w:abstractNumId w:val="0"/>
  </w:num>
  <w:num w:numId="26">
    <w:abstractNumId w:val="11"/>
  </w:num>
  <w:num w:numId="27">
    <w:abstractNumId w:val="25"/>
  </w:num>
  <w:num w:numId="28">
    <w:abstractNumId w:val="1"/>
  </w:num>
  <w:num w:numId="29">
    <w:abstractNumId w:val="19"/>
  </w:num>
  <w:num w:numId="30">
    <w:abstractNumId w:val="31"/>
  </w:num>
  <w:num w:numId="31">
    <w:abstractNumId w:val="12"/>
  </w:num>
  <w:num w:numId="32">
    <w:abstractNumId w:val="34"/>
  </w:num>
  <w:num w:numId="33">
    <w:abstractNumId w:val="36"/>
  </w:num>
  <w:num w:numId="34">
    <w:abstractNumId w:val="18"/>
  </w:num>
  <w:num w:numId="35">
    <w:abstractNumId w:val="20"/>
  </w:num>
  <w:num w:numId="36">
    <w:abstractNumId w:val="7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5"/>
    <w:rsid w:val="000009E8"/>
    <w:rsid w:val="000305AA"/>
    <w:rsid w:val="00033353"/>
    <w:rsid w:val="000434D0"/>
    <w:rsid w:val="00043957"/>
    <w:rsid w:val="000708BB"/>
    <w:rsid w:val="0009106C"/>
    <w:rsid w:val="000A3C5F"/>
    <w:rsid w:val="000B5E28"/>
    <w:rsid w:val="000D41BE"/>
    <w:rsid w:val="000E19BE"/>
    <w:rsid w:val="00120F83"/>
    <w:rsid w:val="00123742"/>
    <w:rsid w:val="00134444"/>
    <w:rsid w:val="00140E80"/>
    <w:rsid w:val="00146BE9"/>
    <w:rsid w:val="00147FD8"/>
    <w:rsid w:val="0015046E"/>
    <w:rsid w:val="001530D0"/>
    <w:rsid w:val="00154621"/>
    <w:rsid w:val="00161F2E"/>
    <w:rsid w:val="00170F17"/>
    <w:rsid w:val="00173D26"/>
    <w:rsid w:val="001A74FB"/>
    <w:rsid w:val="001B2E9C"/>
    <w:rsid w:val="001E15FB"/>
    <w:rsid w:val="001E272F"/>
    <w:rsid w:val="001F3B8F"/>
    <w:rsid w:val="002079CA"/>
    <w:rsid w:val="00207AC5"/>
    <w:rsid w:val="0022716E"/>
    <w:rsid w:val="00232785"/>
    <w:rsid w:val="00237B5A"/>
    <w:rsid w:val="002430E2"/>
    <w:rsid w:val="00245771"/>
    <w:rsid w:val="0024688E"/>
    <w:rsid w:val="002506D4"/>
    <w:rsid w:val="00260964"/>
    <w:rsid w:val="00266AC8"/>
    <w:rsid w:val="0027115E"/>
    <w:rsid w:val="00295B10"/>
    <w:rsid w:val="002D2861"/>
    <w:rsid w:val="002D7F1E"/>
    <w:rsid w:val="002E2413"/>
    <w:rsid w:val="002F38D6"/>
    <w:rsid w:val="00306166"/>
    <w:rsid w:val="00324D69"/>
    <w:rsid w:val="00356398"/>
    <w:rsid w:val="00361E38"/>
    <w:rsid w:val="003649EA"/>
    <w:rsid w:val="0036517A"/>
    <w:rsid w:val="003676E6"/>
    <w:rsid w:val="00374422"/>
    <w:rsid w:val="00395D2A"/>
    <w:rsid w:val="00395D9A"/>
    <w:rsid w:val="00397436"/>
    <w:rsid w:val="003A4BCF"/>
    <w:rsid w:val="003A705A"/>
    <w:rsid w:val="003B3ACD"/>
    <w:rsid w:val="003B7AD9"/>
    <w:rsid w:val="003C4AC1"/>
    <w:rsid w:val="003F578B"/>
    <w:rsid w:val="003F68D5"/>
    <w:rsid w:val="00416DC1"/>
    <w:rsid w:val="00435566"/>
    <w:rsid w:val="00441C81"/>
    <w:rsid w:val="0044474B"/>
    <w:rsid w:val="0046009F"/>
    <w:rsid w:val="0046612E"/>
    <w:rsid w:val="00466AF5"/>
    <w:rsid w:val="004729DA"/>
    <w:rsid w:val="00492F49"/>
    <w:rsid w:val="004A0668"/>
    <w:rsid w:val="004B13E7"/>
    <w:rsid w:val="004C69BB"/>
    <w:rsid w:val="004C69CB"/>
    <w:rsid w:val="004F51A7"/>
    <w:rsid w:val="0051439C"/>
    <w:rsid w:val="0051512D"/>
    <w:rsid w:val="00515463"/>
    <w:rsid w:val="0053265D"/>
    <w:rsid w:val="00536C37"/>
    <w:rsid w:val="00556B65"/>
    <w:rsid w:val="00564733"/>
    <w:rsid w:val="00576F83"/>
    <w:rsid w:val="005A019F"/>
    <w:rsid w:val="005A0303"/>
    <w:rsid w:val="005B6C1D"/>
    <w:rsid w:val="005C1A79"/>
    <w:rsid w:val="00601AE2"/>
    <w:rsid w:val="00603E45"/>
    <w:rsid w:val="00607038"/>
    <w:rsid w:val="0060791F"/>
    <w:rsid w:val="00617A75"/>
    <w:rsid w:val="00634C9B"/>
    <w:rsid w:val="00642B0D"/>
    <w:rsid w:val="00654BAA"/>
    <w:rsid w:val="006552BD"/>
    <w:rsid w:val="0065537E"/>
    <w:rsid w:val="0065612D"/>
    <w:rsid w:val="00662C56"/>
    <w:rsid w:val="0066462F"/>
    <w:rsid w:val="00675D21"/>
    <w:rsid w:val="00676D63"/>
    <w:rsid w:val="006839C9"/>
    <w:rsid w:val="006A5A51"/>
    <w:rsid w:val="006C471D"/>
    <w:rsid w:val="006D3B43"/>
    <w:rsid w:val="006E37E0"/>
    <w:rsid w:val="006E3D1F"/>
    <w:rsid w:val="006F1D0F"/>
    <w:rsid w:val="006F2E74"/>
    <w:rsid w:val="007054A2"/>
    <w:rsid w:val="00705FE9"/>
    <w:rsid w:val="00711F66"/>
    <w:rsid w:val="00722AC4"/>
    <w:rsid w:val="007259A9"/>
    <w:rsid w:val="00726683"/>
    <w:rsid w:val="007270A8"/>
    <w:rsid w:val="007376C2"/>
    <w:rsid w:val="00741CFF"/>
    <w:rsid w:val="0074259B"/>
    <w:rsid w:val="00744AF9"/>
    <w:rsid w:val="007660C7"/>
    <w:rsid w:val="00795002"/>
    <w:rsid w:val="00795380"/>
    <w:rsid w:val="007974A6"/>
    <w:rsid w:val="007B1BAA"/>
    <w:rsid w:val="007D243A"/>
    <w:rsid w:val="007E4A33"/>
    <w:rsid w:val="007E6925"/>
    <w:rsid w:val="007E781A"/>
    <w:rsid w:val="007F07A4"/>
    <w:rsid w:val="00800650"/>
    <w:rsid w:val="00806B8C"/>
    <w:rsid w:val="00806EE7"/>
    <w:rsid w:val="00811049"/>
    <w:rsid w:val="00815751"/>
    <w:rsid w:val="00821A17"/>
    <w:rsid w:val="00824F9E"/>
    <w:rsid w:val="0082767D"/>
    <w:rsid w:val="00845AE4"/>
    <w:rsid w:val="00871537"/>
    <w:rsid w:val="00881E9F"/>
    <w:rsid w:val="0089506C"/>
    <w:rsid w:val="008A067D"/>
    <w:rsid w:val="008B584B"/>
    <w:rsid w:val="008B5D17"/>
    <w:rsid w:val="008B7B06"/>
    <w:rsid w:val="008C293A"/>
    <w:rsid w:val="008C7C15"/>
    <w:rsid w:val="008D2A3D"/>
    <w:rsid w:val="008E1B5A"/>
    <w:rsid w:val="008F7AAD"/>
    <w:rsid w:val="00903EAA"/>
    <w:rsid w:val="009066E2"/>
    <w:rsid w:val="00926181"/>
    <w:rsid w:val="00927CC3"/>
    <w:rsid w:val="00956FA2"/>
    <w:rsid w:val="00972BFA"/>
    <w:rsid w:val="0099484C"/>
    <w:rsid w:val="009A4321"/>
    <w:rsid w:val="009A48BF"/>
    <w:rsid w:val="009A5BA1"/>
    <w:rsid w:val="009C3734"/>
    <w:rsid w:val="009C4817"/>
    <w:rsid w:val="009C71BF"/>
    <w:rsid w:val="009D58B5"/>
    <w:rsid w:val="009D6D14"/>
    <w:rsid w:val="009F003A"/>
    <w:rsid w:val="009F460D"/>
    <w:rsid w:val="00A04838"/>
    <w:rsid w:val="00A074CD"/>
    <w:rsid w:val="00A07708"/>
    <w:rsid w:val="00A1264D"/>
    <w:rsid w:val="00A25D2E"/>
    <w:rsid w:val="00A52879"/>
    <w:rsid w:val="00A71037"/>
    <w:rsid w:val="00A7620C"/>
    <w:rsid w:val="00A770D4"/>
    <w:rsid w:val="00A956B5"/>
    <w:rsid w:val="00A9588D"/>
    <w:rsid w:val="00AA371A"/>
    <w:rsid w:val="00AB04C5"/>
    <w:rsid w:val="00B0191B"/>
    <w:rsid w:val="00B02D08"/>
    <w:rsid w:val="00B179CC"/>
    <w:rsid w:val="00B34713"/>
    <w:rsid w:val="00B37F3A"/>
    <w:rsid w:val="00B67407"/>
    <w:rsid w:val="00B740A7"/>
    <w:rsid w:val="00B87766"/>
    <w:rsid w:val="00B90C06"/>
    <w:rsid w:val="00BB0967"/>
    <w:rsid w:val="00BC2D9C"/>
    <w:rsid w:val="00C023CF"/>
    <w:rsid w:val="00C16B84"/>
    <w:rsid w:val="00C256FD"/>
    <w:rsid w:val="00C43E89"/>
    <w:rsid w:val="00C72F1D"/>
    <w:rsid w:val="00C7438C"/>
    <w:rsid w:val="00C752F9"/>
    <w:rsid w:val="00C827AF"/>
    <w:rsid w:val="00CA05D0"/>
    <w:rsid w:val="00CB0B1A"/>
    <w:rsid w:val="00CC1F85"/>
    <w:rsid w:val="00CC3677"/>
    <w:rsid w:val="00CE1E38"/>
    <w:rsid w:val="00CE628B"/>
    <w:rsid w:val="00CF40FD"/>
    <w:rsid w:val="00D01F11"/>
    <w:rsid w:val="00D15AB3"/>
    <w:rsid w:val="00D30B1D"/>
    <w:rsid w:val="00D33377"/>
    <w:rsid w:val="00D35CE5"/>
    <w:rsid w:val="00D84513"/>
    <w:rsid w:val="00D96818"/>
    <w:rsid w:val="00DB2901"/>
    <w:rsid w:val="00DB3062"/>
    <w:rsid w:val="00DC3842"/>
    <w:rsid w:val="00DC49F1"/>
    <w:rsid w:val="00DD268A"/>
    <w:rsid w:val="00DD72B1"/>
    <w:rsid w:val="00DE33B7"/>
    <w:rsid w:val="00DE5528"/>
    <w:rsid w:val="00DF50AB"/>
    <w:rsid w:val="00E144BB"/>
    <w:rsid w:val="00E15B9A"/>
    <w:rsid w:val="00E24D27"/>
    <w:rsid w:val="00E34180"/>
    <w:rsid w:val="00E42410"/>
    <w:rsid w:val="00E9127E"/>
    <w:rsid w:val="00E91DE5"/>
    <w:rsid w:val="00EA1282"/>
    <w:rsid w:val="00EE593A"/>
    <w:rsid w:val="00EE6BCD"/>
    <w:rsid w:val="00EF2325"/>
    <w:rsid w:val="00EF37E8"/>
    <w:rsid w:val="00F03B66"/>
    <w:rsid w:val="00F11B7E"/>
    <w:rsid w:val="00F13111"/>
    <w:rsid w:val="00F2049C"/>
    <w:rsid w:val="00F22183"/>
    <w:rsid w:val="00F27679"/>
    <w:rsid w:val="00F42A37"/>
    <w:rsid w:val="00F616C2"/>
    <w:rsid w:val="00F62F80"/>
    <w:rsid w:val="00F70F6F"/>
    <w:rsid w:val="00F71DB0"/>
    <w:rsid w:val="00F73FF7"/>
    <w:rsid w:val="00F81E52"/>
    <w:rsid w:val="00F8255F"/>
    <w:rsid w:val="00FA2967"/>
    <w:rsid w:val="00FD2193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F4FDC1-3443-427D-B8B5-8406BB2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32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F2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F23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F23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">
    <w:name w:val="Т-1"/>
    <w:aliases w:val="5"/>
    <w:basedOn w:val="a"/>
    <w:rsid w:val="00EF2325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E78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68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1A7"/>
  </w:style>
  <w:style w:type="paragraph" w:styleId="a7">
    <w:name w:val="header"/>
    <w:basedOn w:val="a"/>
    <w:link w:val="a8"/>
    <w:uiPriority w:val="99"/>
    <w:unhideWhenUsed/>
    <w:rsid w:val="003B3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517A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C752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2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9A5BA1"/>
    <w:rPr>
      <w:i/>
      <w:iCs/>
    </w:rPr>
  </w:style>
  <w:style w:type="paragraph" w:styleId="ad">
    <w:name w:val="No Spacing"/>
    <w:uiPriority w:val="1"/>
    <w:qFormat/>
    <w:rsid w:val="0088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43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43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F5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izbirk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izbirkom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4E97-7688-4484-BEFA-DACDA32D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2020-01-30T13:27:00Z</cp:lastPrinted>
  <dcterms:created xsi:type="dcterms:W3CDTF">2016-01-11T11:51:00Z</dcterms:created>
  <dcterms:modified xsi:type="dcterms:W3CDTF">2020-02-07T06:49:00Z</dcterms:modified>
</cp:coreProperties>
</file>