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14:paraId="7F230D67" w14:textId="77777777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14:paraId="57089403" w14:textId="0D866F9B" w:rsidR="00CE39EE" w:rsidRPr="00B165FC" w:rsidRDefault="00CD53C1" w:rsidP="00277016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2F278E">
              <w:rPr>
                <w:b/>
                <w:bCs/>
                <w:sz w:val="32"/>
                <w:szCs w:val="32"/>
              </w:rPr>
              <w:t>ОЛЕНИНСКОГО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277016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14:paraId="14811CF5" w14:textId="77777777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14:paraId="7EC63235" w14:textId="77777777"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14:paraId="36305DD2" w14:textId="77777777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40A6AA" w14:textId="7BDEE3ED" w:rsidR="007C237A" w:rsidRPr="00EE7254" w:rsidRDefault="00C11091" w:rsidP="00724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518E3">
              <w:rPr>
                <w:sz w:val="28"/>
                <w:szCs w:val="28"/>
              </w:rPr>
              <w:t xml:space="preserve"> января</w:t>
            </w:r>
            <w:r w:rsidR="00A67BD7">
              <w:rPr>
                <w:sz w:val="28"/>
                <w:szCs w:val="28"/>
              </w:rPr>
              <w:t xml:space="preserve"> 202</w:t>
            </w:r>
            <w:r w:rsidR="00172766">
              <w:rPr>
                <w:sz w:val="28"/>
                <w:szCs w:val="28"/>
              </w:rPr>
              <w:t>4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14:paraId="2346A26C" w14:textId="77777777"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14:paraId="67D1DAD4" w14:textId="77777777"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C4EFCC" w14:textId="1B8514E4" w:rsidR="007C237A" w:rsidRPr="00EE7254" w:rsidRDefault="00172766" w:rsidP="00724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453A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189</w:t>
            </w:r>
            <w:r w:rsidR="000453AF">
              <w:rPr>
                <w:sz w:val="28"/>
                <w:szCs w:val="28"/>
              </w:rPr>
              <w:t>-</w:t>
            </w:r>
            <w:r w:rsidR="00277016">
              <w:rPr>
                <w:sz w:val="28"/>
                <w:szCs w:val="28"/>
              </w:rPr>
              <w:t>5</w:t>
            </w:r>
          </w:p>
        </w:tc>
      </w:tr>
      <w:tr w:rsidR="007C237A" w:rsidRPr="00EE7254" w14:paraId="1518240F" w14:textId="77777777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C0CBD" w14:textId="77777777"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14:paraId="2FD1AB7E" w14:textId="3EDE4B57" w:rsidR="00B629D9" w:rsidRPr="00EE7254" w:rsidRDefault="002F278E" w:rsidP="00F95418">
            <w:pPr>
              <w:spacing w:before="60"/>
              <w:jc w:val="center"/>
            </w:pPr>
            <w:r>
              <w:t>п</w:t>
            </w:r>
            <w:r w:rsidR="00CD53C1">
              <w:t>г</w:t>
            </w:r>
            <w:r>
              <w:t>т</w:t>
            </w:r>
            <w:r w:rsidR="00CD53C1">
              <w:t xml:space="preserve">. </w:t>
            </w:r>
            <w:r>
              <w:t>Оленино</w:t>
            </w:r>
          </w:p>
        </w:tc>
        <w:tc>
          <w:tcPr>
            <w:tcW w:w="3072" w:type="dxa"/>
            <w:gridSpan w:val="2"/>
          </w:tcPr>
          <w:p w14:paraId="19ACCBEE" w14:textId="77777777"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14:paraId="5A2C0892" w14:textId="77777777" w:rsidR="00A67BD7" w:rsidRPr="00875B93" w:rsidRDefault="00A67BD7" w:rsidP="00A67BD7">
      <w:pPr>
        <w:jc w:val="center"/>
        <w:rPr>
          <w:b/>
          <w:sz w:val="28"/>
          <w:szCs w:val="28"/>
        </w:rPr>
      </w:pPr>
      <w:r w:rsidRPr="00875B93">
        <w:rPr>
          <w:b/>
          <w:sz w:val="28"/>
          <w:szCs w:val="28"/>
        </w:rPr>
        <w:t xml:space="preserve">О </w:t>
      </w:r>
      <w:r w:rsidR="009F3272">
        <w:rPr>
          <w:b/>
          <w:sz w:val="28"/>
          <w:szCs w:val="28"/>
        </w:rPr>
        <w:t>п</w:t>
      </w:r>
      <w:r w:rsidRPr="00875B93">
        <w:rPr>
          <w:b/>
          <w:sz w:val="28"/>
          <w:szCs w:val="28"/>
        </w:rPr>
        <w:t>лане работы территориальной избирательной</w:t>
      </w:r>
    </w:p>
    <w:p w14:paraId="6651C0EC" w14:textId="38EEE984" w:rsidR="00A67BD7" w:rsidRPr="00875B93" w:rsidRDefault="00A67BD7" w:rsidP="00A67BD7">
      <w:pPr>
        <w:jc w:val="center"/>
        <w:rPr>
          <w:b/>
          <w:sz w:val="28"/>
          <w:szCs w:val="28"/>
        </w:rPr>
      </w:pPr>
      <w:r w:rsidRPr="00875B93">
        <w:rPr>
          <w:b/>
          <w:sz w:val="28"/>
          <w:szCs w:val="28"/>
        </w:rPr>
        <w:t xml:space="preserve">комиссии </w:t>
      </w:r>
      <w:r w:rsidR="002F278E">
        <w:rPr>
          <w:b/>
          <w:sz w:val="28"/>
          <w:szCs w:val="28"/>
        </w:rPr>
        <w:t>Оленинского</w:t>
      </w:r>
      <w:r w:rsidRPr="00875B93">
        <w:rPr>
          <w:b/>
          <w:sz w:val="28"/>
          <w:szCs w:val="28"/>
        </w:rPr>
        <w:t xml:space="preserve"> </w:t>
      </w:r>
      <w:r w:rsidR="00277016">
        <w:rPr>
          <w:b/>
          <w:sz w:val="28"/>
          <w:szCs w:val="28"/>
        </w:rPr>
        <w:t>округа</w:t>
      </w:r>
      <w:r w:rsidRPr="00875B93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172766">
        <w:rPr>
          <w:b/>
          <w:sz w:val="28"/>
          <w:szCs w:val="28"/>
        </w:rPr>
        <w:t>4</w:t>
      </w:r>
      <w:r w:rsidRPr="00875B93">
        <w:rPr>
          <w:b/>
          <w:sz w:val="28"/>
          <w:szCs w:val="28"/>
        </w:rPr>
        <w:t xml:space="preserve"> год</w:t>
      </w:r>
    </w:p>
    <w:p w14:paraId="69630F8C" w14:textId="77777777" w:rsidR="00A67BD7" w:rsidRPr="00875B93" w:rsidRDefault="00A67BD7" w:rsidP="00A67BD7">
      <w:pPr>
        <w:rPr>
          <w:b/>
          <w:sz w:val="28"/>
          <w:szCs w:val="28"/>
        </w:rPr>
      </w:pPr>
    </w:p>
    <w:p w14:paraId="18586AB1" w14:textId="2BD9796A" w:rsidR="00A67BD7" w:rsidRDefault="00A67BD7" w:rsidP="00A67BD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Заслушав сообщение председателя территориальной избирательной комиссии </w:t>
      </w:r>
      <w:r w:rsidR="002F278E">
        <w:rPr>
          <w:sz w:val="28"/>
        </w:rPr>
        <w:t>Оленинского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 xml:space="preserve">  </w:t>
      </w:r>
      <w:proofErr w:type="spellStart"/>
      <w:r w:rsidR="002F278E">
        <w:rPr>
          <w:sz w:val="28"/>
        </w:rPr>
        <w:t>О.М.</w:t>
      </w:r>
      <w:r w:rsidR="00172766">
        <w:rPr>
          <w:sz w:val="28"/>
        </w:rPr>
        <w:t>Кудрявцевой</w:t>
      </w:r>
      <w:proofErr w:type="spellEnd"/>
      <w:r>
        <w:rPr>
          <w:sz w:val="28"/>
        </w:rPr>
        <w:t xml:space="preserve"> о работе территориальной избирательной комиссии </w:t>
      </w:r>
      <w:r w:rsidR="002F278E">
        <w:rPr>
          <w:sz w:val="28"/>
        </w:rPr>
        <w:t>Оленинского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 xml:space="preserve"> в  20</w:t>
      </w:r>
      <w:r w:rsidR="00277016">
        <w:rPr>
          <w:sz w:val="28"/>
        </w:rPr>
        <w:t>2</w:t>
      </w:r>
      <w:r w:rsidR="00172766">
        <w:rPr>
          <w:sz w:val="28"/>
        </w:rPr>
        <w:t>3</w:t>
      </w:r>
      <w:r>
        <w:rPr>
          <w:sz w:val="28"/>
        </w:rPr>
        <w:t xml:space="preserve"> году, </w:t>
      </w:r>
      <w:r w:rsidR="00684A42">
        <w:rPr>
          <w:sz w:val="28"/>
          <w:szCs w:val="28"/>
        </w:rPr>
        <w:t xml:space="preserve">на основании  пункта 9 статьи 26 Федерального закона от 12.06.2002 г. № 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>с пункт</w:t>
      </w:r>
      <w:r w:rsidR="00684A42">
        <w:rPr>
          <w:sz w:val="28"/>
        </w:rPr>
        <w:t>а</w:t>
      </w:r>
      <w:r>
        <w:rPr>
          <w:sz w:val="28"/>
        </w:rPr>
        <w:t xml:space="preserve"> 10 статьи 22 Избирательного кодекса Тверской области от 07.04.2003 года №20-ЗО, территориальная избирательная комиссия </w:t>
      </w:r>
      <w:r w:rsidR="002F278E">
        <w:rPr>
          <w:sz w:val="28"/>
        </w:rPr>
        <w:t>Оленинского</w:t>
      </w:r>
      <w:r>
        <w:rPr>
          <w:sz w:val="28"/>
        </w:rPr>
        <w:t xml:space="preserve">  </w:t>
      </w:r>
      <w:r w:rsidR="00277016">
        <w:rPr>
          <w:sz w:val="28"/>
        </w:rPr>
        <w:t>округа</w:t>
      </w:r>
      <w:r>
        <w:rPr>
          <w:sz w:val="28"/>
        </w:rPr>
        <w:t xml:space="preserve"> </w:t>
      </w:r>
      <w:r w:rsidRPr="00EE3FAA">
        <w:rPr>
          <w:b/>
          <w:spacing w:val="20"/>
          <w:sz w:val="28"/>
        </w:rPr>
        <w:t>постановляет:</w:t>
      </w:r>
    </w:p>
    <w:p w14:paraId="1301D34F" w14:textId="7A87A083" w:rsidR="00A67BD7" w:rsidRPr="00FB3A86" w:rsidRDefault="00A67BD7" w:rsidP="00A67BD7">
      <w:pPr>
        <w:numPr>
          <w:ilvl w:val="0"/>
          <w:numId w:val="22"/>
        </w:numPr>
        <w:tabs>
          <w:tab w:val="clear" w:pos="1061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3A86">
        <w:rPr>
          <w:sz w:val="28"/>
          <w:szCs w:val="28"/>
        </w:rPr>
        <w:t>Принять к сведению информацию о работ</w:t>
      </w:r>
      <w:r>
        <w:rPr>
          <w:sz w:val="28"/>
          <w:szCs w:val="28"/>
        </w:rPr>
        <w:t>е</w:t>
      </w:r>
      <w:r w:rsidRPr="00FB3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FB3A86">
        <w:rPr>
          <w:sz w:val="28"/>
          <w:szCs w:val="28"/>
        </w:rPr>
        <w:t xml:space="preserve">избирательной комиссии </w:t>
      </w:r>
      <w:r w:rsidR="002F278E">
        <w:rPr>
          <w:sz w:val="28"/>
        </w:rPr>
        <w:t>Оленинского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Pr="00FB3A86">
        <w:rPr>
          <w:sz w:val="28"/>
          <w:szCs w:val="28"/>
        </w:rPr>
        <w:t xml:space="preserve"> 20</w:t>
      </w:r>
      <w:r w:rsidR="00277016">
        <w:rPr>
          <w:sz w:val="28"/>
          <w:szCs w:val="28"/>
        </w:rPr>
        <w:t>2</w:t>
      </w:r>
      <w:r w:rsidR="00172766">
        <w:rPr>
          <w:sz w:val="28"/>
          <w:szCs w:val="28"/>
        </w:rPr>
        <w:t>3</w:t>
      </w:r>
      <w:proofErr w:type="gramEnd"/>
      <w:r w:rsidRPr="00FB3A86">
        <w:rPr>
          <w:sz w:val="28"/>
          <w:szCs w:val="28"/>
        </w:rPr>
        <w:t xml:space="preserve"> год</w:t>
      </w:r>
      <w:r>
        <w:rPr>
          <w:sz w:val="28"/>
          <w:szCs w:val="28"/>
        </w:rPr>
        <w:t>у.</w:t>
      </w:r>
    </w:p>
    <w:p w14:paraId="48142A5B" w14:textId="00F0584C" w:rsidR="00A67BD7" w:rsidRDefault="00A67BD7" w:rsidP="00A67BD7">
      <w:pPr>
        <w:numPr>
          <w:ilvl w:val="0"/>
          <w:numId w:val="22"/>
        </w:numPr>
        <w:tabs>
          <w:tab w:val="clear" w:pos="1061"/>
          <w:tab w:val="num" w:pos="0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 Утвердить План работы территориальной избирательной комиссии </w:t>
      </w:r>
      <w:r w:rsidR="002F278E">
        <w:rPr>
          <w:sz w:val="28"/>
        </w:rPr>
        <w:t>Оленинского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 xml:space="preserve"> на январь-</w:t>
      </w:r>
      <w:r w:rsidR="002518E3">
        <w:rPr>
          <w:sz w:val="28"/>
        </w:rPr>
        <w:t>декабрь</w:t>
      </w:r>
      <w:r>
        <w:rPr>
          <w:sz w:val="28"/>
        </w:rPr>
        <w:t xml:space="preserve"> 202</w:t>
      </w:r>
      <w:r w:rsidR="00172766">
        <w:rPr>
          <w:sz w:val="28"/>
        </w:rPr>
        <w:t>4</w:t>
      </w:r>
      <w:r>
        <w:rPr>
          <w:sz w:val="28"/>
        </w:rPr>
        <w:t xml:space="preserve"> года (прилагается).</w:t>
      </w:r>
    </w:p>
    <w:p w14:paraId="48A9C8CA" w14:textId="409D32A7" w:rsidR="00A67BD7" w:rsidRDefault="00A67BD7" w:rsidP="00A67BD7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Контроль за выполнением Плана работы территориальной избирательной комиссии </w:t>
      </w:r>
      <w:r w:rsidR="002F278E">
        <w:rPr>
          <w:sz w:val="28"/>
        </w:rPr>
        <w:t>Оленинского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 xml:space="preserve"> на январь-</w:t>
      </w:r>
      <w:r w:rsidR="002518E3">
        <w:rPr>
          <w:sz w:val="28"/>
        </w:rPr>
        <w:t>декабрь</w:t>
      </w:r>
      <w:r>
        <w:rPr>
          <w:sz w:val="28"/>
        </w:rPr>
        <w:t xml:space="preserve"> 202</w:t>
      </w:r>
      <w:r w:rsidR="00172766">
        <w:rPr>
          <w:sz w:val="28"/>
        </w:rPr>
        <w:t>4</w:t>
      </w:r>
      <w:r>
        <w:rPr>
          <w:sz w:val="28"/>
        </w:rPr>
        <w:t xml:space="preserve"> года возложить на председателя территориальной избирательной комиссии </w:t>
      </w:r>
      <w:r w:rsidR="002F278E">
        <w:rPr>
          <w:sz w:val="28"/>
        </w:rPr>
        <w:t>Оленинского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 xml:space="preserve"> </w:t>
      </w:r>
      <w:proofErr w:type="spellStart"/>
      <w:r w:rsidR="002F278E">
        <w:rPr>
          <w:sz w:val="28"/>
        </w:rPr>
        <w:t>О.М</w:t>
      </w:r>
      <w:r w:rsidR="00172766">
        <w:rPr>
          <w:sz w:val="28"/>
        </w:rPr>
        <w:t>.Кудрявцеву</w:t>
      </w:r>
      <w:proofErr w:type="spellEnd"/>
      <w:r>
        <w:rPr>
          <w:sz w:val="28"/>
        </w:rPr>
        <w:t>.</w:t>
      </w:r>
    </w:p>
    <w:p w14:paraId="3488BE28" w14:textId="0CCF4D44" w:rsidR="00AC4898" w:rsidRPr="00684A42" w:rsidRDefault="00A67BD7" w:rsidP="00684A42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20"/>
        <w:jc w:val="both"/>
        <w:rPr>
          <w:snapToGrid w:val="0"/>
          <w:sz w:val="28"/>
          <w:szCs w:val="28"/>
        </w:rPr>
      </w:pPr>
      <w:r w:rsidRPr="00EB0B6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278E">
        <w:rPr>
          <w:sz w:val="28"/>
          <w:szCs w:val="28"/>
        </w:rPr>
        <w:t>Оленинского</w:t>
      </w:r>
      <w:r w:rsidRPr="00EB0B6C"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  <w:r w:rsidRPr="00EB0B6C">
        <w:rPr>
          <w:sz w:val="28"/>
          <w:szCs w:val="28"/>
        </w:rPr>
        <w:t xml:space="preserve"> в информационно-коммуникационной сети «Интернет».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14:paraId="45C11796" w14:textId="77777777" w:rsidTr="00C1689F">
        <w:tc>
          <w:tcPr>
            <w:tcW w:w="4672" w:type="dxa"/>
            <w:vAlign w:val="center"/>
          </w:tcPr>
          <w:p w14:paraId="7CF3D706" w14:textId="681AC563"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</w:t>
            </w:r>
            <w:proofErr w:type="gramStart"/>
            <w:r w:rsidRPr="002B1702">
              <w:rPr>
                <w:sz w:val="28"/>
                <w:szCs w:val="28"/>
              </w:rPr>
              <w:t xml:space="preserve">комиссии  </w:t>
            </w:r>
            <w:r w:rsidR="002F278E">
              <w:rPr>
                <w:sz w:val="28"/>
                <w:szCs w:val="28"/>
              </w:rPr>
              <w:t>Оленинского</w:t>
            </w:r>
            <w:proofErr w:type="gramEnd"/>
            <w:r w:rsidRPr="002B1702">
              <w:rPr>
                <w:sz w:val="28"/>
                <w:szCs w:val="28"/>
              </w:rPr>
              <w:t xml:space="preserve"> </w:t>
            </w:r>
            <w:r w:rsidR="00277016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14:paraId="318D00DC" w14:textId="77777777"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14:paraId="0966BF2F" w14:textId="64F32D5E" w:rsidR="00414FF3" w:rsidRPr="001A1587" w:rsidRDefault="002F278E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О.М.</w:t>
            </w:r>
            <w:r w:rsidR="00172766">
              <w:rPr>
                <w:sz w:val="28"/>
                <w:szCs w:val="28"/>
              </w:rPr>
              <w:t>Кудрявцева</w:t>
            </w:r>
            <w:proofErr w:type="spellEnd"/>
          </w:p>
        </w:tc>
      </w:tr>
      <w:tr w:rsidR="00414FF3" w:rsidRPr="002B1702" w14:paraId="061089BD" w14:textId="77777777" w:rsidTr="00C1689F">
        <w:tc>
          <w:tcPr>
            <w:tcW w:w="4672" w:type="dxa"/>
            <w:vAlign w:val="center"/>
          </w:tcPr>
          <w:p w14:paraId="1BB2A119" w14:textId="77777777"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2EDAFA20" w14:textId="77777777"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14:paraId="21BA6063" w14:textId="77777777"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14:paraId="559172FD" w14:textId="77777777" w:rsidTr="00C1689F">
        <w:tc>
          <w:tcPr>
            <w:tcW w:w="4672" w:type="dxa"/>
            <w:vAlign w:val="center"/>
          </w:tcPr>
          <w:p w14:paraId="4380CDFC" w14:textId="0DF17642"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2F278E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</w:t>
            </w:r>
            <w:r w:rsidR="00277016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14:paraId="3F6B0A79" w14:textId="77777777"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14:paraId="087D9A34" w14:textId="5E2104EB" w:rsidR="00414FF3" w:rsidRPr="002B1702" w:rsidRDefault="00172766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Е.В.Лепина</w:t>
            </w:r>
            <w:proofErr w:type="spellEnd"/>
          </w:p>
        </w:tc>
      </w:tr>
    </w:tbl>
    <w:p w14:paraId="47F5334B" w14:textId="77777777"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4B0459">
          <w:headerReference w:type="default" r:id="rId8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928"/>
        <w:gridCol w:w="4819"/>
      </w:tblGrid>
      <w:tr w:rsidR="00A565C8" w:rsidRPr="004306CA" w14:paraId="7E700C0E" w14:textId="77777777" w:rsidTr="007B1061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bottom"/>
          </w:tcPr>
          <w:p w14:paraId="6DAFD10D" w14:textId="77777777" w:rsidR="00A565C8" w:rsidRPr="006676AF" w:rsidRDefault="00A565C8" w:rsidP="007B1061">
            <w:pPr>
              <w:spacing w:after="120"/>
            </w:pPr>
          </w:p>
        </w:tc>
        <w:tc>
          <w:tcPr>
            <w:tcW w:w="4819" w:type="dxa"/>
            <w:vAlign w:val="bottom"/>
          </w:tcPr>
          <w:p w14:paraId="0CF3C242" w14:textId="77777777" w:rsidR="00A565C8" w:rsidRPr="004306CA" w:rsidRDefault="00A565C8" w:rsidP="007B1061">
            <w:pPr>
              <w:pStyle w:val="3"/>
            </w:pPr>
            <w:r w:rsidRPr="004306CA">
              <w:t>Приложение</w:t>
            </w:r>
          </w:p>
        </w:tc>
      </w:tr>
      <w:tr w:rsidR="00A565C8" w:rsidRPr="004306CA" w14:paraId="412B6402" w14:textId="77777777" w:rsidTr="007B1061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bottom"/>
          </w:tcPr>
          <w:p w14:paraId="2B8B6A20" w14:textId="77777777" w:rsidR="00A565C8" w:rsidRPr="004306CA" w:rsidRDefault="00A565C8" w:rsidP="007B1061">
            <w:pPr>
              <w:spacing w:after="120"/>
            </w:pPr>
          </w:p>
        </w:tc>
        <w:tc>
          <w:tcPr>
            <w:tcW w:w="4819" w:type="dxa"/>
            <w:vAlign w:val="bottom"/>
          </w:tcPr>
          <w:p w14:paraId="1E731CFA" w14:textId="77777777" w:rsidR="00A565C8" w:rsidRPr="004306CA" w:rsidRDefault="00A565C8" w:rsidP="007B1061">
            <w:pPr>
              <w:pStyle w:val="3"/>
            </w:pPr>
            <w:r w:rsidRPr="004306CA">
              <w:t>УТВЕРЖДЕН</w:t>
            </w:r>
          </w:p>
        </w:tc>
      </w:tr>
      <w:tr w:rsidR="00A565C8" w:rsidRPr="004306CA" w14:paraId="10E84B46" w14:textId="77777777" w:rsidTr="007B1061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14:paraId="38A87B9E" w14:textId="77777777" w:rsidR="00A565C8" w:rsidRPr="004306CA" w:rsidRDefault="00A565C8" w:rsidP="007B1061">
            <w:pPr>
              <w:spacing w:after="120"/>
            </w:pPr>
          </w:p>
        </w:tc>
        <w:tc>
          <w:tcPr>
            <w:tcW w:w="4819" w:type="dxa"/>
            <w:vAlign w:val="bottom"/>
          </w:tcPr>
          <w:p w14:paraId="329B1C8A" w14:textId="77777777" w:rsidR="00A565C8" w:rsidRDefault="00A565C8" w:rsidP="007B1061">
            <w:pPr>
              <w:jc w:val="center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</w:p>
          <w:p w14:paraId="03A2A032" w14:textId="77777777" w:rsidR="00A565C8" w:rsidRPr="004306CA" w:rsidRDefault="00A565C8" w:rsidP="007B10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Оленинского округа</w:t>
            </w:r>
          </w:p>
        </w:tc>
      </w:tr>
      <w:tr w:rsidR="00A565C8" w:rsidRPr="004306CA" w14:paraId="0C545292" w14:textId="77777777" w:rsidTr="007B1061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14:paraId="3A9C7D3E" w14:textId="77777777" w:rsidR="00A565C8" w:rsidRPr="004306CA" w:rsidRDefault="00A565C8" w:rsidP="007B1061">
            <w:pPr>
              <w:spacing w:after="120"/>
            </w:pPr>
          </w:p>
        </w:tc>
        <w:tc>
          <w:tcPr>
            <w:tcW w:w="4819" w:type="dxa"/>
            <w:vAlign w:val="bottom"/>
          </w:tcPr>
          <w:p w14:paraId="207D91EF" w14:textId="77777777" w:rsidR="00A565C8" w:rsidRPr="004306CA" w:rsidRDefault="00A565C8" w:rsidP="007B1061">
            <w:pPr>
              <w:jc w:val="center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>
              <w:rPr>
                <w:sz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января </w:t>
            </w:r>
            <w:r w:rsidRPr="007663F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24 </w:t>
            </w:r>
            <w:r w:rsidRPr="007663F7">
              <w:rPr>
                <w:color w:val="000000"/>
                <w:sz w:val="28"/>
                <w:szCs w:val="28"/>
              </w:rPr>
              <w:t>г. №</w:t>
            </w:r>
            <w:r w:rsidRPr="007663F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23</w:t>
            </w:r>
            <w:r>
              <w:rPr>
                <w:iCs/>
                <w:color w:val="000000"/>
                <w:sz w:val="28"/>
                <w:szCs w:val="28"/>
              </w:rPr>
              <w:t>/189-5</w:t>
            </w:r>
          </w:p>
        </w:tc>
      </w:tr>
    </w:tbl>
    <w:p w14:paraId="19F06F3A" w14:textId="77777777" w:rsidR="00A565C8" w:rsidRPr="006B3C2C" w:rsidRDefault="00A565C8" w:rsidP="00A565C8">
      <w:pPr>
        <w:pStyle w:val="1"/>
        <w:spacing w:before="360"/>
        <w:rPr>
          <w:szCs w:val="28"/>
        </w:rPr>
      </w:pPr>
      <w:r w:rsidRPr="004306CA">
        <w:rPr>
          <w:szCs w:val="28"/>
        </w:rPr>
        <w:t>ПЛАН</w:t>
      </w:r>
      <w:r>
        <w:rPr>
          <w:szCs w:val="28"/>
        </w:rPr>
        <w:br/>
      </w:r>
      <w:r w:rsidRPr="006B3C2C">
        <w:rPr>
          <w:szCs w:val="28"/>
        </w:rPr>
        <w:t xml:space="preserve">работы </w:t>
      </w:r>
      <w:r w:rsidRPr="001848F8">
        <w:rPr>
          <w:szCs w:val="28"/>
        </w:rPr>
        <w:t xml:space="preserve">территориальной </w:t>
      </w:r>
      <w:r w:rsidRPr="006B3C2C">
        <w:rPr>
          <w:szCs w:val="28"/>
        </w:rPr>
        <w:t xml:space="preserve">избирательной комиссии </w:t>
      </w:r>
      <w:r>
        <w:rPr>
          <w:szCs w:val="28"/>
        </w:rPr>
        <w:t>Оленинского округа</w:t>
      </w:r>
      <w:r>
        <w:rPr>
          <w:szCs w:val="28"/>
        </w:rPr>
        <w:br/>
      </w:r>
      <w:r w:rsidRPr="006B3C2C">
        <w:rPr>
          <w:szCs w:val="28"/>
        </w:rPr>
        <w:t>на 202</w:t>
      </w:r>
      <w:r>
        <w:rPr>
          <w:szCs w:val="28"/>
        </w:rPr>
        <w:t>4</w:t>
      </w:r>
      <w:r w:rsidRPr="006B3C2C">
        <w:rPr>
          <w:szCs w:val="28"/>
        </w:rPr>
        <w:t xml:space="preserve"> год</w:t>
      </w:r>
    </w:p>
    <w:p w14:paraId="37E7C2C9" w14:textId="77777777" w:rsidR="00A565C8" w:rsidRPr="004306CA" w:rsidRDefault="00A565C8" w:rsidP="00A565C8">
      <w:pPr>
        <w:numPr>
          <w:ilvl w:val="0"/>
          <w:numId w:val="25"/>
        </w:numPr>
        <w:tabs>
          <w:tab w:val="left" w:pos="360"/>
        </w:tabs>
        <w:spacing w:line="360" w:lineRule="auto"/>
        <w:ind w:left="601" w:hanging="601"/>
        <w:jc w:val="center"/>
        <w:rPr>
          <w:b/>
          <w:sz w:val="28"/>
          <w:szCs w:val="28"/>
        </w:rPr>
      </w:pPr>
      <w:r w:rsidRPr="004306CA">
        <w:rPr>
          <w:b/>
          <w:sz w:val="28"/>
          <w:szCs w:val="28"/>
        </w:rPr>
        <w:t>Основные направления деятельности</w:t>
      </w:r>
    </w:p>
    <w:p w14:paraId="51287422" w14:textId="77777777" w:rsidR="00A565C8" w:rsidRPr="005F0D4B" w:rsidRDefault="00A565C8" w:rsidP="00A565C8">
      <w:pPr>
        <w:numPr>
          <w:ilvl w:val="1"/>
          <w:numId w:val="26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pacing w:val="-4"/>
          <w:sz w:val="28"/>
        </w:rPr>
      </w:pPr>
      <w:r>
        <w:rPr>
          <w:sz w:val="28"/>
        </w:rPr>
        <w:t>Организация подготовки и</w:t>
      </w:r>
      <w:r w:rsidRPr="00ED2E9D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ED2E9D">
        <w:rPr>
          <w:sz w:val="28"/>
          <w:szCs w:val="28"/>
        </w:rPr>
        <w:t xml:space="preserve"> выборов </w:t>
      </w:r>
      <w:r>
        <w:rPr>
          <w:sz w:val="28"/>
          <w:szCs w:val="28"/>
        </w:rPr>
        <w:t>Президента Российской Федерации на территории Оленинского округа Т</w:t>
      </w:r>
      <w:r>
        <w:rPr>
          <w:sz w:val="28"/>
        </w:rPr>
        <w:t>верской области</w:t>
      </w:r>
      <w:r w:rsidRPr="00980892">
        <w:rPr>
          <w:sz w:val="28"/>
        </w:rPr>
        <w:t xml:space="preserve"> </w:t>
      </w:r>
      <w:r>
        <w:rPr>
          <w:sz w:val="28"/>
        </w:rPr>
        <w:t>17 марта 2024 года.</w:t>
      </w:r>
    </w:p>
    <w:p w14:paraId="17FC1166" w14:textId="77777777" w:rsidR="00A565C8" w:rsidRPr="009621C3" w:rsidRDefault="00A565C8" w:rsidP="00A565C8">
      <w:pPr>
        <w:numPr>
          <w:ilvl w:val="1"/>
          <w:numId w:val="26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Реализация</w:t>
      </w:r>
      <w:r w:rsidRPr="009621C3">
        <w:rPr>
          <w:sz w:val="28"/>
          <w:szCs w:val="28"/>
        </w:rPr>
        <w:t xml:space="preserve"> </w:t>
      </w:r>
      <w:r w:rsidRPr="001834C3">
        <w:rPr>
          <w:sz w:val="28"/>
          <w:szCs w:val="28"/>
        </w:rPr>
        <w:t>плана основных мероприятий по</w:t>
      </w:r>
      <w:r w:rsidRPr="00B50545">
        <w:rPr>
          <w:sz w:val="28"/>
          <w:szCs w:val="28"/>
        </w:rPr>
        <w:t xml:space="preserve"> повышению правовой культуры избирателей (участников референдума) и обучению организаторов выборов и референдумов в Тверской области</w:t>
      </w:r>
      <w:r w:rsidRPr="00ED315B">
        <w:rPr>
          <w:color w:val="FF0000"/>
          <w:sz w:val="28"/>
          <w:szCs w:val="28"/>
        </w:rPr>
        <w:t xml:space="preserve"> </w:t>
      </w:r>
      <w:r w:rsidRPr="00B43684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B4368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B43684">
        <w:rPr>
          <w:sz w:val="28"/>
          <w:szCs w:val="28"/>
        </w:rPr>
        <w:t>(по отдельн</w:t>
      </w:r>
      <w:r>
        <w:rPr>
          <w:sz w:val="28"/>
          <w:szCs w:val="28"/>
        </w:rPr>
        <w:t>ому</w:t>
      </w:r>
      <w:r w:rsidRPr="00B43684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B43684">
        <w:rPr>
          <w:sz w:val="28"/>
          <w:szCs w:val="28"/>
        </w:rPr>
        <w:t>).</w:t>
      </w:r>
    </w:p>
    <w:p w14:paraId="3C342FC0" w14:textId="77777777" w:rsidR="00A565C8" w:rsidRPr="004B4685" w:rsidRDefault="00A565C8" w:rsidP="00A565C8">
      <w:pPr>
        <w:numPr>
          <w:ilvl w:val="1"/>
          <w:numId w:val="26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pacing w:val="-4"/>
          <w:sz w:val="28"/>
        </w:rPr>
      </w:pPr>
      <w:r w:rsidRPr="005C4601">
        <w:rPr>
          <w:spacing w:val="-4"/>
          <w:sz w:val="28"/>
        </w:rPr>
        <w:t>Оказание правовой, методической, информационной, организационно-технической помощи территориальным и участковым избирательным комиссиям по разл</w:t>
      </w:r>
      <w:r>
        <w:rPr>
          <w:spacing w:val="-4"/>
          <w:sz w:val="28"/>
        </w:rPr>
        <w:t>ичным направлениям деятельности и</w:t>
      </w:r>
      <w:r w:rsidRPr="005C4601">
        <w:rPr>
          <w:spacing w:val="-4"/>
          <w:sz w:val="28"/>
        </w:rPr>
        <w:t xml:space="preserve"> </w:t>
      </w:r>
      <w:r>
        <w:rPr>
          <w:spacing w:val="-4"/>
          <w:sz w:val="28"/>
        </w:rPr>
        <w:t>при</w:t>
      </w:r>
      <w:r w:rsidRPr="005C4601">
        <w:rPr>
          <w:spacing w:val="-4"/>
          <w:sz w:val="28"/>
        </w:rPr>
        <w:t xml:space="preserve"> подготовке и проведении</w:t>
      </w:r>
      <w:r w:rsidRPr="005C4601">
        <w:rPr>
          <w:spacing w:val="-4"/>
          <w:sz w:val="28"/>
          <w:szCs w:val="28"/>
        </w:rPr>
        <w:t xml:space="preserve"> выборов на территории Тверской области </w:t>
      </w:r>
      <w:r>
        <w:rPr>
          <w:spacing w:val="-4"/>
          <w:sz w:val="28"/>
          <w:szCs w:val="28"/>
        </w:rPr>
        <w:t>в 2024 году.</w:t>
      </w:r>
    </w:p>
    <w:p w14:paraId="3918AD58" w14:textId="77777777" w:rsidR="00A565C8" w:rsidRPr="00354E0C" w:rsidRDefault="00A565C8" w:rsidP="00A565C8">
      <w:pPr>
        <w:numPr>
          <w:ilvl w:val="1"/>
          <w:numId w:val="26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354E0C">
        <w:rPr>
          <w:sz w:val="28"/>
          <w:szCs w:val="28"/>
        </w:rPr>
        <w:t xml:space="preserve">Обобщение и анализ правоприменительной практики в области избирательного </w:t>
      </w:r>
      <w:r>
        <w:rPr>
          <w:sz w:val="28"/>
          <w:szCs w:val="28"/>
        </w:rPr>
        <w:t xml:space="preserve">права и избирательного </w:t>
      </w:r>
      <w:r w:rsidRPr="00354E0C">
        <w:rPr>
          <w:sz w:val="28"/>
          <w:szCs w:val="28"/>
        </w:rPr>
        <w:t>процесса.</w:t>
      </w:r>
    </w:p>
    <w:p w14:paraId="02BEE596" w14:textId="77777777" w:rsidR="00A565C8" w:rsidRPr="003C6852" w:rsidRDefault="00A565C8" w:rsidP="00A565C8">
      <w:pPr>
        <w:numPr>
          <w:ilvl w:val="1"/>
          <w:numId w:val="26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планов о</w:t>
      </w:r>
      <w:r w:rsidRPr="003C6852">
        <w:rPr>
          <w:sz w:val="28"/>
          <w:szCs w:val="28"/>
        </w:rPr>
        <w:t>бучени</w:t>
      </w:r>
      <w:r>
        <w:rPr>
          <w:sz w:val="28"/>
          <w:szCs w:val="28"/>
        </w:rPr>
        <w:t>я</w:t>
      </w:r>
      <w:r w:rsidRPr="003C6852">
        <w:rPr>
          <w:sz w:val="28"/>
          <w:szCs w:val="28"/>
        </w:rPr>
        <w:t xml:space="preserve"> членов избирательных комиссий</w:t>
      </w:r>
      <w:r>
        <w:rPr>
          <w:sz w:val="28"/>
          <w:szCs w:val="28"/>
        </w:rPr>
        <w:t xml:space="preserve"> и других участников избирательного процесса в 2024 году</w:t>
      </w:r>
      <w:r w:rsidRPr="003C6852">
        <w:rPr>
          <w:sz w:val="28"/>
          <w:szCs w:val="28"/>
        </w:rPr>
        <w:t xml:space="preserve"> (по отдельному плану).</w:t>
      </w:r>
    </w:p>
    <w:p w14:paraId="707A4C15" w14:textId="77777777" w:rsidR="00A565C8" w:rsidRPr="00354E0C" w:rsidRDefault="00A565C8" w:rsidP="00A565C8">
      <w:pPr>
        <w:numPr>
          <w:ilvl w:val="1"/>
          <w:numId w:val="26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354E0C">
        <w:rPr>
          <w:sz w:val="28"/>
          <w:szCs w:val="28"/>
        </w:rPr>
        <w:t>Обеспечение выполнения требований закона Тверской области 6.07.2010 года №58-ЗО «О гарантиях равенства политических партий, представленных в Зак</w:t>
      </w:r>
      <w:r w:rsidRPr="00354E0C">
        <w:rPr>
          <w:color w:val="0D0D0D"/>
          <w:sz w:val="28"/>
          <w:szCs w:val="28"/>
        </w:rPr>
        <w:t>онод</w:t>
      </w:r>
      <w:r w:rsidRPr="00354E0C">
        <w:rPr>
          <w:sz w:val="28"/>
          <w:szCs w:val="28"/>
        </w:rPr>
        <w:t>ательном Собрании Тверской области, при освещении их деятельности региональным телеканалом и радиоканалом».</w:t>
      </w:r>
    </w:p>
    <w:p w14:paraId="1EC5C25C" w14:textId="77777777" w:rsidR="00A565C8" w:rsidRPr="00183A97" w:rsidRDefault="00A565C8" w:rsidP="00A565C8">
      <w:pPr>
        <w:numPr>
          <w:ilvl w:val="1"/>
          <w:numId w:val="26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i/>
          <w:sz w:val="28"/>
        </w:rPr>
      </w:pPr>
      <w:r w:rsidRPr="00B50545">
        <w:rPr>
          <w:sz w:val="28"/>
        </w:rPr>
        <w:lastRenderedPageBreak/>
        <w:t>Осуществление контроля за соблюдением избирательных прав и права на участие в референдуме граждан Российской Федерации при подготовке и проведении выборов, рассмотрении жалоб на решения и действия (бездействие) избирательных комиссий</w:t>
      </w:r>
      <w:r>
        <w:rPr>
          <w:sz w:val="28"/>
        </w:rPr>
        <w:t xml:space="preserve"> Тверской области и их должностных лиц, </w:t>
      </w:r>
      <w:r w:rsidRPr="00354E0C">
        <w:rPr>
          <w:sz w:val="28"/>
          <w:szCs w:val="28"/>
        </w:rPr>
        <w:t>в порядке, установленном федеральным законодательством.</w:t>
      </w:r>
    </w:p>
    <w:p w14:paraId="23BE103A" w14:textId="77777777" w:rsidR="00A565C8" w:rsidRPr="00354E0C" w:rsidRDefault="00A565C8" w:rsidP="00A565C8">
      <w:pPr>
        <w:numPr>
          <w:ilvl w:val="1"/>
          <w:numId w:val="26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z w:val="28"/>
        </w:rPr>
      </w:pPr>
      <w:r w:rsidRPr="00354E0C">
        <w:rPr>
          <w:sz w:val="28"/>
          <w:szCs w:val="28"/>
        </w:rPr>
        <w:t>Рассмотрение и анализ обращений граждан, организаций, выработка предложений по совершенствованию правоприменительной практики.</w:t>
      </w:r>
    </w:p>
    <w:p w14:paraId="4D813B84" w14:textId="77777777" w:rsidR="00A565C8" w:rsidRPr="000947EA" w:rsidRDefault="00A565C8" w:rsidP="00A565C8">
      <w:pPr>
        <w:pStyle w:val="afa"/>
        <w:numPr>
          <w:ilvl w:val="1"/>
          <w:numId w:val="26"/>
        </w:numPr>
        <w:spacing w:line="336" w:lineRule="auto"/>
        <w:ind w:left="0" w:firstLine="709"/>
      </w:pPr>
      <w:r w:rsidRPr="00B50545">
        <w:t>Взаимодействие с органами государственной власти</w:t>
      </w:r>
      <w:r>
        <w:t xml:space="preserve"> Тверской области</w:t>
      </w:r>
      <w:r w:rsidRPr="00B50545">
        <w:t xml:space="preserve">, органами местного самоуправления </w:t>
      </w:r>
      <w:r>
        <w:t xml:space="preserve">муниципальных образований Тверской области, </w:t>
      </w:r>
      <w:r w:rsidRPr="00EC036C">
        <w:t>иными органами</w:t>
      </w:r>
      <w:r>
        <w:t xml:space="preserve"> </w:t>
      </w:r>
      <w:r w:rsidRPr="00B50545">
        <w:t>по вопросам совершенствования избирательного законодательства</w:t>
      </w:r>
      <w:r>
        <w:t xml:space="preserve">, </w:t>
      </w:r>
      <w:r w:rsidRPr="000947EA">
        <w:t xml:space="preserve">вопросам оказания содействия избирательным комиссиям в реализации их полномочий по подготовке </w:t>
      </w:r>
      <w:r>
        <w:t>и проведению</w:t>
      </w:r>
      <w:r w:rsidRPr="000947EA">
        <w:t xml:space="preserve"> выбор</w:t>
      </w:r>
      <w:r>
        <w:t>ов</w:t>
      </w:r>
      <w:r w:rsidRPr="000947EA">
        <w:t xml:space="preserve"> </w:t>
      </w:r>
      <w:r w:rsidRPr="001E3C14">
        <w:rPr>
          <w:szCs w:val="28"/>
        </w:rPr>
        <w:t>на территории Т</w:t>
      </w:r>
      <w:r w:rsidRPr="000947EA">
        <w:t xml:space="preserve">верской области, обеспечения избирательных прав отдельных категорий граждан. </w:t>
      </w:r>
    </w:p>
    <w:p w14:paraId="71D50480" w14:textId="77777777" w:rsidR="00A565C8" w:rsidRPr="00314C25" w:rsidRDefault="00A565C8" w:rsidP="00A565C8">
      <w:pPr>
        <w:numPr>
          <w:ilvl w:val="1"/>
          <w:numId w:val="26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i/>
          <w:sz w:val="28"/>
        </w:rPr>
      </w:pPr>
      <w:r w:rsidRPr="0043146C">
        <w:rPr>
          <w:sz w:val="28"/>
          <w:szCs w:val="28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</w:t>
      </w:r>
      <w:r>
        <w:rPr>
          <w:sz w:val="28"/>
          <w:szCs w:val="28"/>
        </w:rPr>
        <w:t xml:space="preserve"> на территории Тверской области;</w:t>
      </w:r>
      <w:r w:rsidRPr="0043146C">
        <w:rPr>
          <w:sz w:val="28"/>
          <w:szCs w:val="28"/>
        </w:rPr>
        <w:t xml:space="preserve"> </w:t>
      </w:r>
      <w:r w:rsidRPr="00354E0C">
        <w:rPr>
          <w:sz w:val="28"/>
          <w:szCs w:val="28"/>
        </w:rPr>
        <w:t>взаимодействие с уполномоченными органами по вопросам проведения проверок сведений о кандидатах на выборах и лицах, назначаемых в составы избирательных комиссий</w:t>
      </w:r>
      <w:r w:rsidRPr="00354E0C">
        <w:rPr>
          <w:sz w:val="28"/>
        </w:rPr>
        <w:t>.</w:t>
      </w:r>
    </w:p>
    <w:p w14:paraId="141AA2A1" w14:textId="77777777" w:rsidR="00A565C8" w:rsidRDefault="00A565C8" w:rsidP="00A565C8">
      <w:pPr>
        <w:pStyle w:val="14-150"/>
        <w:widowControl w:val="0"/>
        <w:numPr>
          <w:ilvl w:val="1"/>
          <w:numId w:val="26"/>
        </w:numPr>
        <w:tabs>
          <w:tab w:val="clear" w:pos="567"/>
        </w:tabs>
        <w:spacing w:line="336" w:lineRule="auto"/>
        <w:ind w:left="0" w:firstLine="709"/>
      </w:pPr>
      <w:r w:rsidRPr="00AB4B29">
        <w:t xml:space="preserve">Взаимодействие со средствами массовой информации </w:t>
      </w:r>
      <w:r w:rsidRPr="00AB4B29">
        <w:br/>
        <w:t xml:space="preserve">в целях обеспечения открытости и гласности избирательных процедур в Тверской области, освещения деятельности </w:t>
      </w:r>
      <w:r>
        <w:t xml:space="preserve">территориальной </w:t>
      </w:r>
      <w:r w:rsidRPr="00AB4B29">
        <w:t>избирательной комиссии в межвыборный период и при подготовке и проведении выборов на территории Тверской области.</w:t>
      </w:r>
    </w:p>
    <w:p w14:paraId="5CDDC557" w14:textId="77777777" w:rsidR="00A565C8" w:rsidRPr="006C18BB" w:rsidRDefault="00A565C8" w:rsidP="00A565C8">
      <w:pPr>
        <w:pStyle w:val="14-150"/>
        <w:widowControl w:val="0"/>
        <w:numPr>
          <w:ilvl w:val="1"/>
          <w:numId w:val="26"/>
        </w:numPr>
        <w:tabs>
          <w:tab w:val="clear" w:pos="567"/>
        </w:tabs>
        <w:spacing w:line="336" w:lineRule="auto"/>
        <w:ind w:left="0" w:firstLine="709"/>
      </w:pPr>
      <w:r>
        <w:t>Участие в р</w:t>
      </w:r>
      <w:r w:rsidRPr="006C18BB">
        <w:t>еализаци</w:t>
      </w:r>
      <w:r>
        <w:t>и</w:t>
      </w:r>
      <w:r w:rsidRPr="006C18BB">
        <w:t xml:space="preserve"> проекта «</w:t>
      </w:r>
      <w:proofErr w:type="spellStart"/>
      <w:r w:rsidRPr="006C18BB">
        <w:t>ИнформУИК</w:t>
      </w:r>
      <w:proofErr w:type="spellEnd"/>
      <w:r w:rsidRPr="006C18BB">
        <w:t xml:space="preserve">» </w:t>
      </w:r>
      <w:r>
        <w:t>в период подготовки и проведения выборов Президента Российской Федерации</w:t>
      </w:r>
      <w:r w:rsidRPr="006C18BB">
        <w:t xml:space="preserve">. </w:t>
      </w:r>
    </w:p>
    <w:p w14:paraId="42E8860E" w14:textId="77777777" w:rsidR="00A565C8" w:rsidRPr="000A5B26" w:rsidRDefault="00A565C8" w:rsidP="00A565C8">
      <w:pPr>
        <w:pStyle w:val="14-150"/>
        <w:widowControl w:val="0"/>
        <w:numPr>
          <w:ilvl w:val="1"/>
          <w:numId w:val="26"/>
        </w:numPr>
        <w:tabs>
          <w:tab w:val="clear" w:pos="567"/>
        </w:tabs>
        <w:spacing w:line="336" w:lineRule="auto"/>
        <w:ind w:left="0" w:firstLine="709"/>
      </w:pPr>
      <w:r w:rsidRPr="00E86B80"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</w:t>
      </w:r>
      <w:r w:rsidRPr="00E86B80">
        <w:lastRenderedPageBreak/>
        <w:t>«Выборы»</w:t>
      </w:r>
      <w:r>
        <w:t xml:space="preserve"> и</w:t>
      </w:r>
      <w:r w:rsidRPr="00E86B80">
        <w:t xml:space="preserve"> </w:t>
      </w:r>
      <w:r w:rsidRPr="002C2AF5">
        <w:t xml:space="preserve">контроль за </w:t>
      </w:r>
      <w:r w:rsidRPr="000A5B26">
        <w:t>соблюдением требований по обеспечени</w:t>
      </w:r>
      <w:r>
        <w:t xml:space="preserve">ю безопасности информации в ГАС </w:t>
      </w:r>
      <w:r w:rsidRPr="000A5B26">
        <w:t xml:space="preserve">«Выборы». </w:t>
      </w:r>
    </w:p>
    <w:p w14:paraId="6D6B8CB1" w14:textId="77777777" w:rsidR="00A565C8" w:rsidRPr="00175E0D" w:rsidRDefault="00A565C8" w:rsidP="00A565C8">
      <w:pPr>
        <w:pStyle w:val="af7"/>
        <w:tabs>
          <w:tab w:val="left" w:pos="0"/>
          <w:tab w:val="left" w:pos="709"/>
        </w:tabs>
        <w:spacing w:before="240" w:after="120" w:line="280" w:lineRule="exact"/>
        <w:ind w:left="0"/>
        <w:jc w:val="center"/>
        <w:rPr>
          <w:b/>
          <w:bCs/>
          <w:vanish/>
          <w:sz w:val="28"/>
          <w:szCs w:val="28"/>
        </w:rPr>
      </w:pPr>
      <w:r w:rsidRPr="00175E0D">
        <w:rPr>
          <w:b/>
          <w:sz w:val="28"/>
          <w:szCs w:val="28"/>
        </w:rPr>
        <w:t xml:space="preserve">Рассмотрение обращений </w:t>
      </w:r>
      <w:r w:rsidRPr="00175E0D">
        <w:rPr>
          <w:b/>
          <w:iCs/>
          <w:sz w:val="28"/>
          <w:szCs w:val="28"/>
        </w:rPr>
        <w:t>граждан и организаций,</w:t>
      </w:r>
      <w:r w:rsidRPr="00175E0D">
        <w:rPr>
          <w:b/>
          <w:sz w:val="28"/>
          <w:szCs w:val="28"/>
        </w:rPr>
        <w:t xml:space="preserve"> поступающих </w:t>
      </w:r>
      <w:proofErr w:type="gramStart"/>
      <w:r w:rsidRPr="00175E0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территориальную</w:t>
      </w:r>
      <w:proofErr w:type="gramEnd"/>
      <w:r>
        <w:rPr>
          <w:b/>
          <w:sz w:val="28"/>
          <w:szCs w:val="28"/>
        </w:rPr>
        <w:t xml:space="preserve"> </w:t>
      </w:r>
      <w:r w:rsidRPr="00175E0D">
        <w:rPr>
          <w:b/>
          <w:sz w:val="28"/>
          <w:szCs w:val="28"/>
        </w:rPr>
        <w:t>избирательную комиссию</w:t>
      </w:r>
      <w:r>
        <w:rPr>
          <w:b/>
          <w:sz w:val="28"/>
          <w:szCs w:val="28"/>
        </w:rPr>
        <w:t xml:space="preserve"> Оленинского округа</w:t>
      </w:r>
      <w:r w:rsidRPr="00175E0D">
        <w:rPr>
          <w:b/>
          <w:sz w:val="28"/>
          <w:szCs w:val="28"/>
        </w:rPr>
        <w:t>, о нарушениях избирательного законодательства</w:t>
      </w:r>
    </w:p>
    <w:p w14:paraId="520158B0" w14:textId="77777777" w:rsidR="00A565C8" w:rsidRPr="00175E0D" w:rsidRDefault="00A565C8" w:rsidP="00A565C8">
      <w:pPr>
        <w:pStyle w:val="af7"/>
        <w:numPr>
          <w:ilvl w:val="1"/>
          <w:numId w:val="27"/>
        </w:numPr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line="320" w:lineRule="exact"/>
        <w:ind w:left="0" w:firstLine="709"/>
        <w:contextualSpacing w:val="0"/>
        <w:jc w:val="both"/>
        <w:rPr>
          <w:bCs/>
          <w:sz w:val="28"/>
          <w:szCs w:val="28"/>
        </w:rPr>
      </w:pPr>
    </w:p>
    <w:p w14:paraId="18B4317B" w14:textId="77777777" w:rsidR="00A565C8" w:rsidRPr="00175E0D" w:rsidRDefault="00A565C8" w:rsidP="00A565C8">
      <w:pPr>
        <w:pStyle w:val="af7"/>
        <w:tabs>
          <w:tab w:val="left" w:pos="0"/>
          <w:tab w:val="left" w:pos="709"/>
        </w:tabs>
        <w:spacing w:line="320" w:lineRule="exact"/>
        <w:ind w:left="709"/>
        <w:jc w:val="both"/>
        <w:rPr>
          <w:bCs/>
          <w:sz w:val="28"/>
          <w:szCs w:val="28"/>
        </w:rPr>
      </w:pPr>
      <w:r w:rsidRPr="00175E0D">
        <w:rPr>
          <w:bCs/>
          <w:sz w:val="28"/>
          <w:szCs w:val="28"/>
        </w:rPr>
        <w:t>Осуществление своевременного рассмотрения обращений граждан и организаций. Подготовка ответов заявителям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565C8" w:rsidRPr="00175E0D" w14:paraId="66696BAC" w14:textId="77777777" w:rsidTr="007B1061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53DAF17B" w14:textId="77777777" w:rsidR="00A565C8" w:rsidRPr="00175E0D" w:rsidRDefault="00A565C8" w:rsidP="007B1061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  <w:r>
              <w:rPr>
                <w:i/>
              </w:rPr>
              <w:t xml:space="preserve">          </w:t>
            </w:r>
            <w:r w:rsidRPr="00175E0D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14:paraId="116EE58F" w14:textId="77777777" w:rsidR="00A565C8" w:rsidRPr="00175E0D" w:rsidRDefault="00A565C8" w:rsidP="007B1061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60"/>
              <w:rPr>
                <w:i/>
              </w:rPr>
            </w:pPr>
          </w:p>
        </w:tc>
      </w:tr>
    </w:tbl>
    <w:p w14:paraId="7554A5AF" w14:textId="77777777" w:rsidR="00A565C8" w:rsidRPr="00175E0D" w:rsidRDefault="00A565C8" w:rsidP="00A565C8">
      <w:pPr>
        <w:pStyle w:val="af7"/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before="120" w:line="340" w:lineRule="exact"/>
        <w:ind w:left="710"/>
        <w:jc w:val="both"/>
        <w:rPr>
          <w:bCs/>
          <w:sz w:val="28"/>
          <w:szCs w:val="28"/>
        </w:rPr>
      </w:pPr>
      <w:r w:rsidRPr="00175E0D">
        <w:rPr>
          <w:bCs/>
          <w:sz w:val="28"/>
          <w:szCs w:val="28"/>
        </w:rPr>
        <w:t>Работа по взаимодействию с гражданами, участниками избирательного процесса (личный прием граждан, работа с обращениями) и обобщение сведений по обращениям граждан, принятым в ходе личного приема граждан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A565C8" w:rsidRPr="00175E0D" w14:paraId="125BB7C8" w14:textId="77777777" w:rsidTr="007B1061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4B65229C" w14:textId="77777777" w:rsidR="00A565C8" w:rsidRPr="00175E0D" w:rsidRDefault="00A565C8" w:rsidP="007B1061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  <w:r>
              <w:rPr>
                <w:i/>
              </w:rPr>
              <w:t xml:space="preserve">             </w:t>
            </w:r>
            <w:r w:rsidRPr="00175E0D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14:paraId="01ED9437" w14:textId="77777777" w:rsidR="00A565C8" w:rsidRPr="00175E0D" w:rsidRDefault="00A565C8" w:rsidP="007B1061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60"/>
              <w:rPr>
                <w:i/>
              </w:rPr>
            </w:pPr>
          </w:p>
        </w:tc>
      </w:tr>
    </w:tbl>
    <w:p w14:paraId="63A6372B" w14:textId="77777777" w:rsidR="00A565C8" w:rsidRDefault="00A565C8" w:rsidP="00A565C8">
      <w:pPr>
        <w:pStyle w:val="af7"/>
        <w:tabs>
          <w:tab w:val="left" w:pos="0"/>
          <w:tab w:val="left" w:pos="709"/>
          <w:tab w:val="left" w:pos="1418"/>
          <w:tab w:val="left" w:pos="6379"/>
          <w:tab w:val="left" w:pos="6946"/>
          <w:tab w:val="left" w:pos="7088"/>
        </w:tabs>
        <w:spacing w:before="120" w:after="80" w:line="340" w:lineRule="exact"/>
        <w:ind w:left="0"/>
        <w:jc w:val="both"/>
        <w:rPr>
          <w:bCs/>
          <w:color w:val="FF0000"/>
          <w:sz w:val="28"/>
          <w:szCs w:val="28"/>
        </w:rPr>
      </w:pPr>
    </w:p>
    <w:p w14:paraId="7A9F5059" w14:textId="77777777" w:rsidR="00A565C8" w:rsidRPr="009B521E" w:rsidRDefault="00A565C8" w:rsidP="00A565C8">
      <w:pPr>
        <w:pStyle w:val="BodyText21"/>
        <w:widowControl/>
        <w:tabs>
          <w:tab w:val="left" w:pos="0"/>
          <w:tab w:val="left" w:pos="426"/>
          <w:tab w:val="left" w:pos="5812"/>
          <w:tab w:val="left" w:pos="6379"/>
          <w:tab w:val="left" w:pos="6946"/>
          <w:tab w:val="left" w:pos="7088"/>
        </w:tabs>
        <w:spacing w:after="120" w:line="280" w:lineRule="exact"/>
      </w:pPr>
      <w:r>
        <w:t xml:space="preserve">                         </w:t>
      </w:r>
      <w:r w:rsidRPr="009B521E">
        <w:t xml:space="preserve">Осуществление финансовой деятельности </w:t>
      </w:r>
      <w:r w:rsidRPr="009B521E">
        <w:br/>
      </w:r>
      <w:r>
        <w:t xml:space="preserve">                           </w:t>
      </w:r>
      <w:r w:rsidRPr="009B521E">
        <w:t>избирательной комиссии Тверской области</w:t>
      </w:r>
    </w:p>
    <w:p w14:paraId="4CDA5D78" w14:textId="77777777" w:rsidR="00A565C8" w:rsidRPr="009B521E" w:rsidRDefault="00A565C8" w:rsidP="00A565C8">
      <w:pPr>
        <w:tabs>
          <w:tab w:val="left" w:pos="0"/>
          <w:tab w:val="left" w:pos="709"/>
          <w:tab w:val="left" w:pos="1560"/>
          <w:tab w:val="left" w:pos="6946"/>
          <w:tab w:val="left" w:pos="7088"/>
        </w:tabs>
        <w:spacing w:line="340" w:lineRule="exact"/>
        <w:ind w:left="709"/>
        <w:jc w:val="both"/>
        <w:rPr>
          <w:bCs/>
          <w:sz w:val="28"/>
          <w:szCs w:val="28"/>
        </w:rPr>
      </w:pPr>
      <w:r w:rsidRPr="009B521E">
        <w:rPr>
          <w:bCs/>
          <w:sz w:val="28"/>
          <w:szCs w:val="28"/>
        </w:rPr>
        <w:t xml:space="preserve">Организация финансово-хозяйственной деятельности </w:t>
      </w:r>
      <w:r>
        <w:rPr>
          <w:bCs/>
          <w:sz w:val="28"/>
          <w:szCs w:val="28"/>
        </w:rPr>
        <w:t>ТИК Оленинского округа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A565C8" w:rsidRPr="009B521E" w14:paraId="32F22FAC" w14:textId="77777777" w:rsidTr="007B1061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7040973D" w14:textId="77777777" w:rsidR="00A565C8" w:rsidRPr="009B521E" w:rsidRDefault="00A565C8" w:rsidP="007B1061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  <w:r>
              <w:rPr>
                <w:i/>
              </w:rPr>
              <w:t xml:space="preserve">          </w:t>
            </w:r>
            <w:r w:rsidRPr="009B521E">
              <w:rPr>
                <w:i/>
              </w:rPr>
              <w:t>весь период</w:t>
            </w:r>
          </w:p>
        </w:tc>
        <w:tc>
          <w:tcPr>
            <w:tcW w:w="5733" w:type="dxa"/>
          </w:tcPr>
          <w:p w14:paraId="78F6E669" w14:textId="77777777" w:rsidR="00A565C8" w:rsidRPr="00AC0C43" w:rsidRDefault="00A565C8" w:rsidP="007B1061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Cs w:val="28"/>
              </w:rPr>
            </w:pPr>
          </w:p>
        </w:tc>
      </w:tr>
    </w:tbl>
    <w:p w14:paraId="101BB81F" w14:textId="77777777" w:rsidR="00A565C8" w:rsidRPr="009B521E" w:rsidRDefault="00A565C8" w:rsidP="00A565C8">
      <w:pPr>
        <w:tabs>
          <w:tab w:val="left" w:pos="0"/>
          <w:tab w:val="left" w:pos="709"/>
          <w:tab w:val="left" w:pos="1560"/>
          <w:tab w:val="left" w:pos="6946"/>
          <w:tab w:val="left" w:pos="7088"/>
        </w:tabs>
        <w:spacing w:line="340" w:lineRule="exact"/>
        <w:ind w:left="709"/>
        <w:jc w:val="both"/>
        <w:rPr>
          <w:bCs/>
          <w:sz w:val="28"/>
          <w:szCs w:val="28"/>
        </w:rPr>
      </w:pPr>
      <w:r w:rsidRPr="009B521E">
        <w:rPr>
          <w:bCs/>
          <w:sz w:val="28"/>
          <w:szCs w:val="28"/>
        </w:rPr>
        <w:t xml:space="preserve">Проверка целевого расходования средств областного бюджета, выделенных на подготовку и проведение </w:t>
      </w:r>
      <w:r>
        <w:rPr>
          <w:bCs/>
          <w:sz w:val="28"/>
          <w:szCs w:val="28"/>
        </w:rPr>
        <w:t xml:space="preserve">федеральных </w:t>
      </w:r>
      <w:r w:rsidRPr="009B521E">
        <w:rPr>
          <w:bCs/>
          <w:sz w:val="28"/>
          <w:szCs w:val="28"/>
        </w:rPr>
        <w:t>выборов</w:t>
      </w:r>
      <w:r>
        <w:rPr>
          <w:bCs/>
          <w:sz w:val="28"/>
          <w:szCs w:val="28"/>
        </w:rPr>
        <w:t xml:space="preserve">  </w:t>
      </w:r>
    </w:p>
    <w:p w14:paraId="1273408D" w14:textId="77777777" w:rsidR="00A565C8" w:rsidRPr="009B521E" w:rsidRDefault="00A565C8" w:rsidP="00A565C8">
      <w:pPr>
        <w:pStyle w:val="a3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16" w:lineRule="auto"/>
        <w:rPr>
          <w:i/>
          <w:szCs w:val="28"/>
        </w:rPr>
      </w:pPr>
      <w:r w:rsidRPr="009B521E">
        <w:rPr>
          <w:bCs/>
          <w:i/>
          <w:szCs w:val="28"/>
        </w:rPr>
        <w:t xml:space="preserve">          весь период                        </w:t>
      </w:r>
    </w:p>
    <w:p w14:paraId="6A80190B" w14:textId="77777777" w:rsidR="00A565C8" w:rsidRPr="00FD5AC0" w:rsidRDefault="00A565C8" w:rsidP="00A565C8">
      <w:pPr>
        <w:pStyle w:val="a3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16" w:lineRule="auto"/>
        <w:rPr>
          <w:b/>
          <w:bCs/>
          <w:szCs w:val="28"/>
        </w:rPr>
      </w:pPr>
      <w:r w:rsidRPr="009B521E">
        <w:rPr>
          <w:i/>
          <w:szCs w:val="28"/>
        </w:rPr>
        <w:t xml:space="preserve">                                            </w:t>
      </w:r>
    </w:p>
    <w:p w14:paraId="4F4DA133" w14:textId="77777777" w:rsidR="00A565C8" w:rsidRPr="00B40A0C" w:rsidRDefault="00A565C8" w:rsidP="00A565C8">
      <w:pPr>
        <w:tabs>
          <w:tab w:val="left" w:pos="0"/>
          <w:tab w:val="left" w:pos="709"/>
          <w:tab w:val="left" w:pos="1560"/>
          <w:tab w:val="left" w:pos="6946"/>
          <w:tab w:val="left" w:pos="7088"/>
        </w:tabs>
        <w:spacing w:before="120" w:after="120" w:line="340" w:lineRule="exac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B40A0C">
        <w:rPr>
          <w:b/>
          <w:sz w:val="28"/>
          <w:szCs w:val="28"/>
        </w:rPr>
        <w:t>Работа с кадрами</w:t>
      </w:r>
    </w:p>
    <w:p w14:paraId="702DF213" w14:textId="77777777" w:rsidR="00A565C8" w:rsidRPr="00B40A0C" w:rsidRDefault="00A565C8" w:rsidP="00A565C8">
      <w:pPr>
        <w:tabs>
          <w:tab w:val="left" w:pos="0"/>
          <w:tab w:val="left" w:pos="709"/>
          <w:tab w:val="left" w:pos="1418"/>
          <w:tab w:val="left" w:pos="5812"/>
          <w:tab w:val="left" w:pos="6379"/>
          <w:tab w:val="left" w:pos="6946"/>
          <w:tab w:val="left" w:pos="7088"/>
        </w:tabs>
        <w:spacing w:line="360" w:lineRule="exact"/>
        <w:ind w:left="710"/>
        <w:jc w:val="both"/>
        <w:rPr>
          <w:bCs/>
          <w:sz w:val="28"/>
          <w:szCs w:val="28"/>
        </w:rPr>
      </w:pPr>
      <w:r w:rsidRPr="00B40A0C">
        <w:rPr>
          <w:bCs/>
          <w:sz w:val="28"/>
          <w:szCs w:val="28"/>
        </w:rPr>
        <w:t>Организация повышения профессиональной подготовки организаторов выборов и повышения квалификации кадров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A565C8" w:rsidRPr="00B40A0C" w14:paraId="70FD7B08" w14:textId="77777777" w:rsidTr="007B1061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2DACA6DC" w14:textId="77777777" w:rsidR="00A565C8" w:rsidRPr="00B40A0C" w:rsidRDefault="00A565C8" w:rsidP="007B1061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 w:rsidRPr="00B40A0C"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14:paraId="538A0563" w14:textId="77777777" w:rsidR="00A565C8" w:rsidRPr="00B40A0C" w:rsidRDefault="00A565C8" w:rsidP="007B1061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</w:p>
        </w:tc>
      </w:tr>
    </w:tbl>
    <w:p w14:paraId="4765DA77" w14:textId="77777777" w:rsidR="00A565C8" w:rsidRPr="00B40A0C" w:rsidRDefault="00A565C8" w:rsidP="00A565C8">
      <w:pPr>
        <w:tabs>
          <w:tab w:val="left" w:pos="0"/>
          <w:tab w:val="left" w:pos="709"/>
          <w:tab w:val="left" w:pos="1418"/>
          <w:tab w:val="left" w:pos="5812"/>
          <w:tab w:val="left" w:pos="6379"/>
          <w:tab w:val="left" w:pos="6946"/>
          <w:tab w:val="left" w:pos="7088"/>
        </w:tabs>
        <w:spacing w:line="360" w:lineRule="exact"/>
        <w:ind w:left="709"/>
        <w:jc w:val="both"/>
        <w:rPr>
          <w:bCs/>
          <w:sz w:val="28"/>
          <w:szCs w:val="28"/>
        </w:rPr>
      </w:pPr>
      <w:r w:rsidRPr="00B40A0C">
        <w:rPr>
          <w:bCs/>
          <w:sz w:val="28"/>
          <w:szCs w:val="28"/>
        </w:rPr>
        <w:t>Обучение кадров территориальных, участковых избирательных комиссий и кадрового резерва участковых комиссий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A565C8" w:rsidRPr="00B40A0C" w14:paraId="1EC2FB5C" w14:textId="77777777" w:rsidTr="007B1061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14:paraId="297AEB1D" w14:textId="77777777" w:rsidR="00A565C8" w:rsidRPr="00B40A0C" w:rsidRDefault="00A565C8" w:rsidP="007B1061">
            <w:pPr>
              <w:pStyle w:val="a3"/>
              <w:spacing w:line="280" w:lineRule="exact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 </w:t>
            </w:r>
            <w:r w:rsidRPr="00B40A0C">
              <w:rPr>
                <w:i/>
                <w:szCs w:val="28"/>
              </w:rPr>
              <w:t>весь период</w:t>
            </w:r>
          </w:p>
        </w:tc>
        <w:tc>
          <w:tcPr>
            <w:tcW w:w="5760" w:type="dxa"/>
          </w:tcPr>
          <w:p w14:paraId="6B9A6FE1" w14:textId="77777777" w:rsidR="00A565C8" w:rsidRPr="00B40A0C" w:rsidRDefault="00A565C8" w:rsidP="007B1061">
            <w:pPr>
              <w:pStyle w:val="a3"/>
              <w:spacing w:line="280" w:lineRule="exact"/>
              <w:rPr>
                <w:i/>
                <w:szCs w:val="28"/>
              </w:rPr>
            </w:pPr>
          </w:p>
        </w:tc>
      </w:tr>
    </w:tbl>
    <w:p w14:paraId="3931AC33" w14:textId="77777777" w:rsidR="00A565C8" w:rsidRPr="00B40A0C" w:rsidRDefault="00A565C8" w:rsidP="00A565C8">
      <w:pPr>
        <w:tabs>
          <w:tab w:val="left" w:pos="0"/>
          <w:tab w:val="left" w:pos="709"/>
          <w:tab w:val="left" w:pos="1418"/>
          <w:tab w:val="left" w:pos="5812"/>
          <w:tab w:val="left" w:pos="6379"/>
          <w:tab w:val="left" w:pos="6946"/>
          <w:tab w:val="left" w:pos="7088"/>
        </w:tabs>
        <w:spacing w:line="360" w:lineRule="exact"/>
        <w:ind w:left="709"/>
        <w:jc w:val="both"/>
        <w:rPr>
          <w:bCs/>
          <w:sz w:val="28"/>
          <w:szCs w:val="28"/>
        </w:rPr>
      </w:pPr>
      <w:r w:rsidRPr="00B40A0C">
        <w:rPr>
          <w:sz w:val="28"/>
          <w:szCs w:val="28"/>
        </w:rPr>
        <w:t>Ведение базы данных в задаче «Кадры» ГАС Выборы</w:t>
      </w:r>
    </w:p>
    <w:p w14:paraId="386B379A" w14:textId="77777777" w:rsidR="0058233C" w:rsidRPr="007D3247" w:rsidRDefault="0058233C" w:rsidP="00172766">
      <w:pPr>
        <w:pStyle w:val="af"/>
        <w:spacing w:after="0"/>
        <w:ind w:left="0"/>
        <w:rPr>
          <w:color w:val="FF0000"/>
          <w:sz w:val="28"/>
        </w:rPr>
      </w:pPr>
    </w:p>
    <w:sectPr w:rsidR="0058233C" w:rsidRPr="007D3247" w:rsidSect="00A565C8"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B9E9" w14:textId="77777777" w:rsidR="004B0459" w:rsidRDefault="004B0459">
      <w:r>
        <w:separator/>
      </w:r>
    </w:p>
  </w:endnote>
  <w:endnote w:type="continuationSeparator" w:id="0">
    <w:p w14:paraId="28334CAA" w14:textId="77777777" w:rsidR="004B0459" w:rsidRDefault="004B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8CF2" w14:textId="77777777" w:rsidR="00A565C8" w:rsidRDefault="00A565C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820C90" w14:textId="77777777" w:rsidR="00A565C8" w:rsidRDefault="00A565C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F4F7" w14:textId="77777777" w:rsidR="00A565C8" w:rsidRDefault="00A565C8" w:rsidP="005D6452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1307" w14:textId="77777777" w:rsidR="004B0459" w:rsidRDefault="004B0459">
      <w:r>
        <w:separator/>
      </w:r>
    </w:p>
  </w:footnote>
  <w:footnote w:type="continuationSeparator" w:id="0">
    <w:p w14:paraId="0C58D857" w14:textId="77777777" w:rsidR="004B0459" w:rsidRDefault="004B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7860834"/>
      <w:docPartObj>
        <w:docPartGallery w:val="Page Numbers (Top of Page)"/>
        <w:docPartUnique/>
      </w:docPartObj>
    </w:sdtPr>
    <w:sdtEndPr/>
    <w:sdtContent>
      <w:p w14:paraId="61056D5C" w14:textId="77777777"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A42">
          <w:rPr>
            <w:noProof/>
          </w:rPr>
          <w:t>2</w:t>
        </w:r>
        <w:r>
          <w:fldChar w:fldCharType="end"/>
        </w:r>
      </w:p>
    </w:sdtContent>
  </w:sdt>
  <w:p w14:paraId="28415EE1" w14:textId="77777777" w:rsidR="00BA0012" w:rsidRDefault="00BA00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E7B6" w14:textId="77777777" w:rsidR="00A565C8" w:rsidRDefault="00A565C8">
    <w:pPr>
      <w:pStyle w:val="a3"/>
    </w:pPr>
    <w:r>
      <w:fldChar w:fldCharType="begin"/>
    </w:r>
    <w:r>
      <w:instrText>PAGE   \* MERGEFORMAT</w:instrText>
    </w:r>
    <w:r>
      <w:fldChar w:fldCharType="separate"/>
    </w:r>
    <w:r w:rsidRPr="008A15CA">
      <w:rPr>
        <w:noProof/>
      </w:rPr>
      <w:t>9</w:t>
    </w:r>
    <w:r>
      <w:fldChar w:fldCharType="end"/>
    </w:r>
  </w:p>
  <w:p w14:paraId="6170FA05" w14:textId="77777777" w:rsidR="00A565C8" w:rsidRPr="003E59A0" w:rsidRDefault="00A565C8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28B248B"/>
    <w:multiLevelType w:val="multilevel"/>
    <w:tmpl w:val="F18C46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9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7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2" w:hanging="2160"/>
      </w:pPr>
      <w:rPr>
        <w:rFonts w:hint="default"/>
      </w:rPr>
    </w:lvl>
  </w:abstractNum>
  <w:abstractNum w:abstractNumId="4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7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C771212"/>
    <w:multiLevelType w:val="multilevel"/>
    <w:tmpl w:val="E946A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3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9F5848"/>
    <w:multiLevelType w:val="multilevel"/>
    <w:tmpl w:val="B2087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9C0BA8"/>
    <w:multiLevelType w:val="hybridMultilevel"/>
    <w:tmpl w:val="4AC256CA"/>
    <w:lvl w:ilvl="0" w:tplc="A5285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7C4349"/>
    <w:multiLevelType w:val="hybridMultilevel"/>
    <w:tmpl w:val="0A269290"/>
    <w:lvl w:ilvl="0" w:tplc="0419000F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8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1" w15:restartNumberingAfterBreak="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4066DC7"/>
    <w:multiLevelType w:val="multilevel"/>
    <w:tmpl w:val="CE006712"/>
    <w:lvl w:ilvl="0">
      <w:start w:val="1"/>
      <w:numFmt w:val="decimal"/>
      <w:lvlText w:val="%1."/>
      <w:lvlJc w:val="left"/>
      <w:pPr>
        <w:ind w:left="131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9768772">
    <w:abstractNumId w:val="7"/>
  </w:num>
  <w:num w:numId="2" w16cid:durableId="956984054">
    <w:abstractNumId w:val="18"/>
  </w:num>
  <w:num w:numId="3" w16cid:durableId="1494222470">
    <w:abstractNumId w:val="1"/>
  </w:num>
  <w:num w:numId="4" w16cid:durableId="758251624">
    <w:abstractNumId w:val="2"/>
  </w:num>
  <w:num w:numId="5" w16cid:durableId="728649074">
    <w:abstractNumId w:val="25"/>
  </w:num>
  <w:num w:numId="6" w16cid:durableId="1842355963">
    <w:abstractNumId w:val="9"/>
  </w:num>
  <w:num w:numId="7" w16cid:durableId="1631279947">
    <w:abstractNumId w:val="10"/>
  </w:num>
  <w:num w:numId="8" w16cid:durableId="1402554983">
    <w:abstractNumId w:val="4"/>
  </w:num>
  <w:num w:numId="9" w16cid:durableId="479737034">
    <w:abstractNumId w:val="14"/>
  </w:num>
  <w:num w:numId="10" w16cid:durableId="179859934">
    <w:abstractNumId w:val="5"/>
  </w:num>
  <w:num w:numId="11" w16cid:durableId="11299358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1947495">
    <w:abstractNumId w:val="20"/>
  </w:num>
  <w:num w:numId="13" w16cid:durableId="1616056619">
    <w:abstractNumId w:val="22"/>
  </w:num>
  <w:num w:numId="14" w16cid:durableId="441801006">
    <w:abstractNumId w:val="0"/>
  </w:num>
  <w:num w:numId="15" w16cid:durableId="1910578531">
    <w:abstractNumId w:val="16"/>
  </w:num>
  <w:num w:numId="16" w16cid:durableId="1621763194">
    <w:abstractNumId w:val="19"/>
  </w:num>
  <w:num w:numId="17" w16cid:durableId="1042049763">
    <w:abstractNumId w:val="6"/>
  </w:num>
  <w:num w:numId="18" w16cid:durableId="474298786">
    <w:abstractNumId w:val="8"/>
  </w:num>
  <w:num w:numId="19" w16cid:durableId="1916862492">
    <w:abstractNumId w:val="26"/>
  </w:num>
  <w:num w:numId="20" w16cid:durableId="1543399597">
    <w:abstractNumId w:val="11"/>
  </w:num>
  <w:num w:numId="21" w16cid:durableId="600340311">
    <w:abstractNumId w:val="21"/>
  </w:num>
  <w:num w:numId="22" w16cid:durableId="17955567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027187">
    <w:abstractNumId w:val="3"/>
  </w:num>
  <w:num w:numId="24" w16cid:durableId="1975864400">
    <w:abstractNumId w:val="15"/>
  </w:num>
  <w:num w:numId="25" w16cid:durableId="1829982329">
    <w:abstractNumId w:val="23"/>
  </w:num>
  <w:num w:numId="26" w16cid:durableId="13265408">
    <w:abstractNumId w:val="12"/>
  </w:num>
  <w:num w:numId="27" w16cid:durableId="13030056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69E"/>
    <w:rsid w:val="00005849"/>
    <w:rsid w:val="00021B45"/>
    <w:rsid w:val="000264D9"/>
    <w:rsid w:val="000453AF"/>
    <w:rsid w:val="00045B34"/>
    <w:rsid w:val="000468BC"/>
    <w:rsid w:val="00057EA2"/>
    <w:rsid w:val="00064A5A"/>
    <w:rsid w:val="00064F5F"/>
    <w:rsid w:val="00065637"/>
    <w:rsid w:val="0006759D"/>
    <w:rsid w:val="000737FD"/>
    <w:rsid w:val="00074F70"/>
    <w:rsid w:val="00076AC9"/>
    <w:rsid w:val="00077193"/>
    <w:rsid w:val="000A5926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6232"/>
    <w:rsid w:val="0012706B"/>
    <w:rsid w:val="00134060"/>
    <w:rsid w:val="00140041"/>
    <w:rsid w:val="001451BE"/>
    <w:rsid w:val="00157BAC"/>
    <w:rsid w:val="001626FF"/>
    <w:rsid w:val="00170F96"/>
    <w:rsid w:val="00172766"/>
    <w:rsid w:val="00176758"/>
    <w:rsid w:val="00182E4D"/>
    <w:rsid w:val="001927B8"/>
    <w:rsid w:val="00195936"/>
    <w:rsid w:val="001959BB"/>
    <w:rsid w:val="00196A26"/>
    <w:rsid w:val="00196D21"/>
    <w:rsid w:val="001A4F8F"/>
    <w:rsid w:val="001C4A9A"/>
    <w:rsid w:val="001C6ED2"/>
    <w:rsid w:val="001E34DF"/>
    <w:rsid w:val="001E62E2"/>
    <w:rsid w:val="00203DEE"/>
    <w:rsid w:val="00207B4E"/>
    <w:rsid w:val="00215680"/>
    <w:rsid w:val="00225302"/>
    <w:rsid w:val="00233476"/>
    <w:rsid w:val="002379B0"/>
    <w:rsid w:val="00237EA6"/>
    <w:rsid w:val="002518E3"/>
    <w:rsid w:val="0025652E"/>
    <w:rsid w:val="0025792C"/>
    <w:rsid w:val="002705C7"/>
    <w:rsid w:val="00270875"/>
    <w:rsid w:val="00270E0B"/>
    <w:rsid w:val="0027305C"/>
    <w:rsid w:val="002747DD"/>
    <w:rsid w:val="00274D4E"/>
    <w:rsid w:val="00277016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2F278E"/>
    <w:rsid w:val="00303404"/>
    <w:rsid w:val="00306B35"/>
    <w:rsid w:val="00310AC8"/>
    <w:rsid w:val="003218FF"/>
    <w:rsid w:val="00322C6E"/>
    <w:rsid w:val="003400F9"/>
    <w:rsid w:val="00344800"/>
    <w:rsid w:val="00347273"/>
    <w:rsid w:val="00352A12"/>
    <w:rsid w:val="00355A0F"/>
    <w:rsid w:val="0036106D"/>
    <w:rsid w:val="00363416"/>
    <w:rsid w:val="00372297"/>
    <w:rsid w:val="00375CEC"/>
    <w:rsid w:val="00395BED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145A"/>
    <w:rsid w:val="00462F6B"/>
    <w:rsid w:val="004642B0"/>
    <w:rsid w:val="0047676F"/>
    <w:rsid w:val="004848AF"/>
    <w:rsid w:val="00492986"/>
    <w:rsid w:val="00493191"/>
    <w:rsid w:val="004964AA"/>
    <w:rsid w:val="004A4F5C"/>
    <w:rsid w:val="004A7944"/>
    <w:rsid w:val="004B0459"/>
    <w:rsid w:val="004B422D"/>
    <w:rsid w:val="004C0DB9"/>
    <w:rsid w:val="004C1BA0"/>
    <w:rsid w:val="004C4009"/>
    <w:rsid w:val="004C5995"/>
    <w:rsid w:val="004D668A"/>
    <w:rsid w:val="004E5BBB"/>
    <w:rsid w:val="004F0C56"/>
    <w:rsid w:val="004F4034"/>
    <w:rsid w:val="00501DBF"/>
    <w:rsid w:val="005115FA"/>
    <w:rsid w:val="0051333B"/>
    <w:rsid w:val="005169B7"/>
    <w:rsid w:val="00517BA1"/>
    <w:rsid w:val="00524C98"/>
    <w:rsid w:val="0052553F"/>
    <w:rsid w:val="005274F8"/>
    <w:rsid w:val="005309C0"/>
    <w:rsid w:val="0053196E"/>
    <w:rsid w:val="00532C9E"/>
    <w:rsid w:val="005508D3"/>
    <w:rsid w:val="00553D1D"/>
    <w:rsid w:val="00570A35"/>
    <w:rsid w:val="005755A1"/>
    <w:rsid w:val="00581964"/>
    <w:rsid w:val="0058233C"/>
    <w:rsid w:val="005A2805"/>
    <w:rsid w:val="005A31E5"/>
    <w:rsid w:val="005A4A91"/>
    <w:rsid w:val="005A7EBC"/>
    <w:rsid w:val="005B5781"/>
    <w:rsid w:val="005D7927"/>
    <w:rsid w:val="005E265C"/>
    <w:rsid w:val="005F51D0"/>
    <w:rsid w:val="00600CD3"/>
    <w:rsid w:val="006057C4"/>
    <w:rsid w:val="006110A4"/>
    <w:rsid w:val="00614117"/>
    <w:rsid w:val="00614674"/>
    <w:rsid w:val="00614CA7"/>
    <w:rsid w:val="006436AF"/>
    <w:rsid w:val="00643DC1"/>
    <w:rsid w:val="00645A6F"/>
    <w:rsid w:val="006833F9"/>
    <w:rsid w:val="00684A42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D5B5D"/>
    <w:rsid w:val="006E0946"/>
    <w:rsid w:val="006E4078"/>
    <w:rsid w:val="006E7CA7"/>
    <w:rsid w:val="00724A19"/>
    <w:rsid w:val="00724AC9"/>
    <w:rsid w:val="007253E0"/>
    <w:rsid w:val="00726431"/>
    <w:rsid w:val="00727B35"/>
    <w:rsid w:val="007366C8"/>
    <w:rsid w:val="007412A5"/>
    <w:rsid w:val="0074398D"/>
    <w:rsid w:val="00752330"/>
    <w:rsid w:val="00754345"/>
    <w:rsid w:val="007645FB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2BFB"/>
    <w:rsid w:val="007D3247"/>
    <w:rsid w:val="007D3C80"/>
    <w:rsid w:val="007D5774"/>
    <w:rsid w:val="00800648"/>
    <w:rsid w:val="00822D19"/>
    <w:rsid w:val="00823607"/>
    <w:rsid w:val="00825F8B"/>
    <w:rsid w:val="0084227C"/>
    <w:rsid w:val="00844DCD"/>
    <w:rsid w:val="00845D32"/>
    <w:rsid w:val="0086496D"/>
    <w:rsid w:val="0087181D"/>
    <w:rsid w:val="008821AA"/>
    <w:rsid w:val="0088222A"/>
    <w:rsid w:val="008A109A"/>
    <w:rsid w:val="008A2F04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6ADB"/>
    <w:rsid w:val="008E72BF"/>
    <w:rsid w:val="008F67CF"/>
    <w:rsid w:val="008F6CB2"/>
    <w:rsid w:val="00917AFF"/>
    <w:rsid w:val="009343D2"/>
    <w:rsid w:val="00935877"/>
    <w:rsid w:val="00940596"/>
    <w:rsid w:val="0094540E"/>
    <w:rsid w:val="00950E73"/>
    <w:rsid w:val="009613AF"/>
    <w:rsid w:val="009661E5"/>
    <w:rsid w:val="00987370"/>
    <w:rsid w:val="009951B6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272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565C8"/>
    <w:rsid w:val="00A66796"/>
    <w:rsid w:val="00A67BD7"/>
    <w:rsid w:val="00A86619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60D4"/>
    <w:rsid w:val="00AF57B1"/>
    <w:rsid w:val="00B0237C"/>
    <w:rsid w:val="00B02C03"/>
    <w:rsid w:val="00B1357C"/>
    <w:rsid w:val="00B14474"/>
    <w:rsid w:val="00B261A5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386C"/>
    <w:rsid w:val="00B85B89"/>
    <w:rsid w:val="00B862D2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0113"/>
    <w:rsid w:val="00C07056"/>
    <w:rsid w:val="00C11091"/>
    <w:rsid w:val="00C12BC1"/>
    <w:rsid w:val="00C1325E"/>
    <w:rsid w:val="00C26024"/>
    <w:rsid w:val="00C312BC"/>
    <w:rsid w:val="00C44BF2"/>
    <w:rsid w:val="00C562F9"/>
    <w:rsid w:val="00C83E8A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428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1C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4E56"/>
    <w:rsid w:val="00E266A7"/>
    <w:rsid w:val="00E300A6"/>
    <w:rsid w:val="00E319E2"/>
    <w:rsid w:val="00E34E38"/>
    <w:rsid w:val="00E37105"/>
    <w:rsid w:val="00E41D35"/>
    <w:rsid w:val="00E50A3E"/>
    <w:rsid w:val="00E64837"/>
    <w:rsid w:val="00E71A53"/>
    <w:rsid w:val="00E73BE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152F7"/>
  <w15:docId w15:val="{F853EB70-14B0-41B9-A921-56241A2F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aliases w:val=" Знак Знак,Знак Знак"/>
    <w:link w:val="a3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A67BD7"/>
    <w:pPr>
      <w:widowControl w:val="0"/>
    </w:pPr>
    <w:rPr>
      <w:b/>
      <w:snapToGrid w:val="0"/>
      <w:sz w:val="28"/>
      <w:szCs w:val="20"/>
    </w:rPr>
  </w:style>
  <w:style w:type="paragraph" w:customStyle="1" w:styleId="af9">
    <w:name w:val="Документ ИКСО"/>
    <w:basedOn w:val="a"/>
    <w:rsid w:val="00196A26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15">
    <w:name w:val="Верхний колонтитул Знак1"/>
    <w:aliases w:val="Знак Знак Знак,Знак Знак2"/>
    <w:locked/>
    <w:rsid w:val="00344800"/>
    <w:rPr>
      <w:sz w:val="28"/>
      <w:lang w:val="x-none" w:eastAsia="x-none"/>
    </w:rPr>
  </w:style>
  <w:style w:type="paragraph" w:customStyle="1" w:styleId="afa">
    <w:name w:val="работе Ассоциации"/>
    <w:basedOn w:val="a"/>
    <w:rsid w:val="00A565C8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B2947-7F52-466F-8A4B-BDFC365B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Олеся Варавина</cp:lastModifiedBy>
  <cp:revision>2</cp:revision>
  <cp:lastPrinted>2018-08-08T13:34:00Z</cp:lastPrinted>
  <dcterms:created xsi:type="dcterms:W3CDTF">2024-01-15T12:22:00Z</dcterms:created>
  <dcterms:modified xsi:type="dcterms:W3CDTF">2024-01-15T12:22:00Z</dcterms:modified>
</cp:coreProperties>
</file>