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F744A3" w:rsidRPr="006275B4" w14:paraId="390571D5" w14:textId="77777777" w:rsidTr="001961E8">
        <w:tc>
          <w:tcPr>
            <w:tcW w:w="9781" w:type="dxa"/>
          </w:tcPr>
          <w:tbl>
            <w:tblPr>
              <w:tblW w:w="931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2872"/>
              <w:gridCol w:w="3123"/>
              <w:gridCol w:w="1089"/>
              <w:gridCol w:w="1921"/>
              <w:gridCol w:w="173"/>
            </w:tblGrid>
            <w:tr w:rsidR="00F744A3" w:rsidRPr="00F744A3" w14:paraId="36E34D76" w14:textId="77777777" w:rsidTr="00F744A3">
              <w:trPr>
                <w:gridBefore w:val="1"/>
                <w:wBefore w:w="137" w:type="dxa"/>
                <w:trHeight w:val="592"/>
              </w:trPr>
              <w:tc>
                <w:tcPr>
                  <w:tcW w:w="9178" w:type="dxa"/>
                  <w:gridSpan w:val="5"/>
                </w:tcPr>
                <w:p w14:paraId="6DD24664" w14:textId="5FB3D2DF" w:rsidR="00F744A3" w:rsidRPr="00F744A3" w:rsidRDefault="00F744A3" w:rsidP="00F744A3">
                  <w:pPr>
                    <w:jc w:val="center"/>
                    <w:rPr>
                      <w:snapToGrid w:val="0"/>
                      <w:spacing w:val="30"/>
                      <w:sz w:val="36"/>
                      <w:szCs w:val="36"/>
                    </w:rPr>
                  </w:pPr>
                  <w:r w:rsidRPr="00F744A3">
                    <w:rPr>
                      <w:b/>
                      <w:snapToGrid w:val="0"/>
                      <w:color w:val="000000"/>
                      <w:sz w:val="32"/>
                      <w:szCs w:val="32"/>
                    </w:rPr>
                    <w:t>ТЕРРИТОРИАЛЬНАЯ ИЗБИРАТЕЛЬНАЯ</w:t>
                  </w:r>
                  <w:r w:rsidRPr="00F744A3">
                    <w:rPr>
                      <w:b/>
                      <w:bCs/>
                      <w:snapToGrid w:val="0"/>
                      <w:sz w:val="32"/>
                      <w:szCs w:val="32"/>
                    </w:rPr>
                    <w:t xml:space="preserve"> КОМИССИЯ </w:t>
                  </w:r>
                  <w:r w:rsidR="007F666F">
                    <w:rPr>
                      <w:b/>
                      <w:bCs/>
                      <w:snapToGrid w:val="0"/>
                      <w:sz w:val="32"/>
                      <w:szCs w:val="32"/>
                    </w:rPr>
                    <w:t>ОЛЕНИНСКОГО</w:t>
                  </w:r>
                  <w:r w:rsidRPr="00F744A3">
                    <w:rPr>
                      <w:b/>
                      <w:bCs/>
                      <w:snapToGrid w:val="0"/>
                      <w:sz w:val="32"/>
                      <w:szCs w:val="32"/>
                    </w:rPr>
                    <w:t xml:space="preserve"> ОКРУГА</w:t>
                  </w:r>
                </w:p>
              </w:tc>
            </w:tr>
            <w:tr w:rsidR="00F744A3" w:rsidRPr="00F744A3" w14:paraId="308D6B7A" w14:textId="77777777" w:rsidTr="00F744A3">
              <w:trPr>
                <w:gridBefore w:val="1"/>
                <w:wBefore w:w="137" w:type="dxa"/>
                <w:trHeight w:val="534"/>
              </w:trPr>
              <w:tc>
                <w:tcPr>
                  <w:tcW w:w="9178" w:type="dxa"/>
                  <w:gridSpan w:val="5"/>
                  <w:vAlign w:val="center"/>
                </w:tcPr>
                <w:p w14:paraId="491F6755" w14:textId="77777777" w:rsidR="00F744A3" w:rsidRPr="00F744A3" w:rsidRDefault="00F744A3" w:rsidP="00F744A3">
                  <w:pPr>
                    <w:spacing w:before="120"/>
                    <w:rPr>
                      <w:b/>
                      <w:snapToGrid w:val="0"/>
                      <w:spacing w:val="30"/>
                      <w:sz w:val="32"/>
                      <w:szCs w:val="32"/>
                    </w:rPr>
                  </w:pPr>
                  <w:r w:rsidRPr="00F744A3">
                    <w:rPr>
                      <w:b/>
                      <w:snapToGrid w:val="0"/>
                      <w:spacing w:val="30"/>
                      <w:sz w:val="32"/>
                      <w:szCs w:val="32"/>
                    </w:rPr>
                    <w:t xml:space="preserve">                          ПОСТАНОВЛЕНИЕ</w:t>
                  </w:r>
                </w:p>
                <w:p w14:paraId="54CBFBF3" w14:textId="77777777" w:rsidR="00F744A3" w:rsidRPr="00F744A3" w:rsidRDefault="00F744A3" w:rsidP="00F744A3">
                  <w:pPr>
                    <w:spacing w:before="120"/>
                    <w:rPr>
                      <w:b/>
                      <w:snapToGrid w:val="0"/>
                      <w:spacing w:val="30"/>
                      <w:sz w:val="32"/>
                      <w:szCs w:val="32"/>
                    </w:rPr>
                  </w:pPr>
                </w:p>
              </w:tc>
            </w:tr>
            <w:tr w:rsidR="00F744A3" w:rsidRPr="00F744A3" w14:paraId="3484A710" w14:textId="77777777" w:rsidTr="00F744A3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1"/>
                <w:wAfter w:w="173" w:type="dxa"/>
                <w:trHeight w:val="80"/>
              </w:trPr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60E4C3" w14:textId="0EEF222D" w:rsidR="00F744A3" w:rsidRPr="00F744A3" w:rsidRDefault="00F744A3" w:rsidP="000E1E2F">
                  <w:pPr>
                    <w:jc w:val="center"/>
                    <w:rPr>
                      <w:sz w:val="28"/>
                      <w:szCs w:val="28"/>
                    </w:rPr>
                  </w:pPr>
                  <w:r w:rsidRPr="00F744A3">
                    <w:rPr>
                      <w:sz w:val="28"/>
                      <w:szCs w:val="28"/>
                    </w:rPr>
                    <w:t>2</w:t>
                  </w:r>
                  <w:r w:rsidR="007F666F">
                    <w:rPr>
                      <w:sz w:val="28"/>
                      <w:szCs w:val="28"/>
                    </w:rPr>
                    <w:t>6</w:t>
                  </w:r>
                  <w:r w:rsidR="000E1E2F">
                    <w:rPr>
                      <w:sz w:val="28"/>
                      <w:szCs w:val="28"/>
                    </w:rPr>
                    <w:t xml:space="preserve"> июня </w:t>
                  </w:r>
                  <w:r w:rsidRPr="00F744A3">
                    <w:rPr>
                      <w:sz w:val="28"/>
                      <w:szCs w:val="28"/>
                    </w:rPr>
                    <w:t>202</w:t>
                  </w:r>
                  <w:r w:rsidR="007F666F">
                    <w:rPr>
                      <w:sz w:val="28"/>
                      <w:szCs w:val="28"/>
                    </w:rPr>
                    <w:t>5</w:t>
                  </w:r>
                  <w:r w:rsidRPr="00F744A3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123" w:type="dxa"/>
                  <w:vAlign w:val="bottom"/>
                </w:tcPr>
                <w:p w14:paraId="6C34E494" w14:textId="77777777" w:rsidR="00F744A3" w:rsidRPr="00F744A3" w:rsidRDefault="00F744A3" w:rsidP="00F744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Align w:val="bottom"/>
                </w:tcPr>
                <w:p w14:paraId="4431F681" w14:textId="77777777" w:rsidR="00F744A3" w:rsidRPr="00F744A3" w:rsidRDefault="00F744A3" w:rsidP="00F744A3">
                  <w:pPr>
                    <w:jc w:val="right"/>
                    <w:rPr>
                      <w:sz w:val="28"/>
                      <w:szCs w:val="28"/>
                    </w:rPr>
                  </w:pPr>
                  <w:r w:rsidRPr="00F744A3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BCA8CB4" w14:textId="46633984" w:rsidR="00F744A3" w:rsidRPr="00F744A3" w:rsidRDefault="007F666F" w:rsidP="00F744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</w:t>
                  </w:r>
                  <w:r w:rsidR="000E1E2F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264</w:t>
                  </w:r>
                  <w:r w:rsidR="000E1E2F">
                    <w:rPr>
                      <w:sz w:val="28"/>
                      <w:szCs w:val="28"/>
                    </w:rPr>
                    <w:t>-5</w:t>
                  </w:r>
                </w:p>
              </w:tc>
            </w:tr>
            <w:tr w:rsidR="00F744A3" w:rsidRPr="00F744A3" w14:paraId="2E73E5B2" w14:textId="77777777" w:rsidTr="00F744A3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1"/>
                <w:wAfter w:w="173" w:type="dxa"/>
                <w:trHeight w:val="511"/>
              </w:trPr>
              <w:tc>
                <w:tcPr>
                  <w:tcW w:w="30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09EA33" w14:textId="77777777" w:rsidR="00F744A3" w:rsidRPr="00F744A3" w:rsidRDefault="00F744A3" w:rsidP="00F744A3">
                  <w:pPr>
                    <w:rPr>
                      <w:b/>
                      <w:spacing w:val="60"/>
                    </w:rPr>
                  </w:pPr>
                </w:p>
              </w:tc>
              <w:tc>
                <w:tcPr>
                  <w:tcW w:w="3123" w:type="dxa"/>
                </w:tcPr>
                <w:p w14:paraId="776A9B1D" w14:textId="2EB1D217" w:rsidR="00F744A3" w:rsidRPr="00F744A3" w:rsidRDefault="007F666F" w:rsidP="00F744A3">
                  <w:pPr>
                    <w:spacing w:before="60"/>
                    <w:jc w:val="center"/>
                  </w:pPr>
                  <w:proofErr w:type="spellStart"/>
                  <w:proofErr w:type="gramStart"/>
                  <w:r>
                    <w:t>пгт.Оленино</w:t>
                  </w:r>
                  <w:proofErr w:type="spellEnd"/>
                  <w:proofErr w:type="gramEnd"/>
                </w:p>
                <w:p w14:paraId="4FCD99A6" w14:textId="77777777" w:rsidR="00F744A3" w:rsidRPr="00F744A3" w:rsidRDefault="00F744A3" w:rsidP="00F744A3">
                  <w:pPr>
                    <w:spacing w:before="60"/>
                    <w:jc w:val="center"/>
                  </w:pPr>
                </w:p>
              </w:tc>
              <w:tc>
                <w:tcPr>
                  <w:tcW w:w="3010" w:type="dxa"/>
                  <w:gridSpan w:val="2"/>
                </w:tcPr>
                <w:p w14:paraId="1D8C67B9" w14:textId="77777777" w:rsidR="00F744A3" w:rsidRPr="00F744A3" w:rsidRDefault="00F744A3" w:rsidP="00F744A3">
                  <w:pPr>
                    <w:rPr>
                      <w:b/>
                      <w:spacing w:val="60"/>
                    </w:rPr>
                  </w:pPr>
                </w:p>
              </w:tc>
            </w:tr>
          </w:tbl>
          <w:p w14:paraId="2F3FAE10" w14:textId="68274BFC" w:rsidR="00F744A3" w:rsidRPr="006275B4" w:rsidRDefault="00F744A3" w:rsidP="00F744A3">
            <w:pPr>
              <w:spacing w:before="240"/>
              <w:ind w:right="-2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bookmarkStart w:id="0" w:name="_Hlk201676157"/>
            <w:r w:rsidRPr="006275B4">
              <w:rPr>
                <w:rFonts w:eastAsia="Calibri"/>
                <w:b/>
                <w:sz w:val="28"/>
                <w:szCs w:val="28"/>
                <w:lang w:eastAsia="en-US"/>
              </w:rPr>
              <w:t>О выплате компенсации, дополнительной оплаты труда (вознаграждения) членам избирательных комиссий с правом решающего голоса в безналичной форме в период подготовки и проведения выборов</w:t>
            </w:r>
            <w:r w:rsidRPr="006275B4"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F744A3">
              <w:rPr>
                <w:b/>
                <w:sz w:val="28"/>
                <w:szCs w:val="28"/>
              </w:rPr>
              <w:t xml:space="preserve">депутатов Думы </w:t>
            </w:r>
            <w:r w:rsidR="007F666F">
              <w:rPr>
                <w:b/>
                <w:sz w:val="28"/>
                <w:szCs w:val="28"/>
              </w:rPr>
              <w:t>Оленинского</w:t>
            </w:r>
            <w:r w:rsidRPr="00F744A3">
              <w:rPr>
                <w:b/>
                <w:sz w:val="28"/>
                <w:szCs w:val="28"/>
              </w:rPr>
              <w:t xml:space="preserve"> муниципального округа Тверской области второго созыва</w:t>
            </w:r>
            <w:r w:rsidR="002724B1">
              <w:rPr>
                <w:b/>
                <w:sz w:val="28"/>
                <w:szCs w:val="28"/>
              </w:rPr>
              <w:t xml:space="preserve"> 14 сентября 2025 года</w:t>
            </w:r>
            <w:bookmarkEnd w:id="0"/>
          </w:p>
        </w:tc>
      </w:tr>
      <w:tr w:rsidR="00F744A3" w:rsidRPr="006275B4" w14:paraId="358C1F92" w14:textId="77777777" w:rsidTr="001961E8">
        <w:trPr>
          <w:trHeight w:val="100"/>
        </w:trPr>
        <w:tc>
          <w:tcPr>
            <w:tcW w:w="9781" w:type="dxa"/>
          </w:tcPr>
          <w:p w14:paraId="20ECBFF0" w14:textId="77777777" w:rsidR="00F744A3" w:rsidRPr="006275B4" w:rsidRDefault="00F744A3" w:rsidP="001961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</w:p>
        </w:tc>
      </w:tr>
    </w:tbl>
    <w:p w14:paraId="5BA40585" w14:textId="74612462" w:rsidR="00F744A3" w:rsidRPr="00F744A3" w:rsidRDefault="00F744A3" w:rsidP="00F744A3">
      <w:pPr>
        <w:spacing w:before="120"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275B4">
        <w:rPr>
          <w:rFonts w:eastAsia="Calibri"/>
          <w:sz w:val="28"/>
          <w:szCs w:val="28"/>
          <w:lang w:eastAsia="en-US"/>
        </w:rPr>
        <w:t>В соответствии со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№20-ЗО</w:t>
      </w:r>
      <w:r w:rsidRPr="006275B4">
        <w:rPr>
          <w:rFonts w:eastAsia="Calibri"/>
          <w:i/>
          <w:sz w:val="20"/>
          <w:szCs w:val="20"/>
          <w:lang w:eastAsia="en-US"/>
        </w:rPr>
        <w:br/>
      </w:r>
      <w:r w:rsidRPr="006275B4">
        <w:rPr>
          <w:rFonts w:eastAsia="Calibri"/>
          <w:sz w:val="28"/>
          <w:szCs w:val="28"/>
          <w:lang w:eastAsia="en-US"/>
        </w:rPr>
        <w:t xml:space="preserve"> территориальная избирательная комиссия </w:t>
      </w:r>
      <w:r w:rsidR="007F666F">
        <w:rPr>
          <w:rFonts w:eastAsia="Calibri"/>
          <w:sz w:val="28"/>
          <w:szCs w:val="28"/>
          <w:lang w:eastAsia="en-US"/>
        </w:rPr>
        <w:t>Оленинского</w:t>
      </w:r>
      <w:r>
        <w:rPr>
          <w:rFonts w:eastAsia="Calibri"/>
          <w:sz w:val="28"/>
          <w:szCs w:val="28"/>
          <w:lang w:eastAsia="en-US"/>
        </w:rPr>
        <w:t xml:space="preserve"> округа</w:t>
      </w:r>
      <w:r w:rsidRPr="006275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275B4">
        <w:rPr>
          <w:rFonts w:eastAsia="Calibri"/>
          <w:b/>
          <w:bCs/>
          <w:spacing w:val="20"/>
          <w:sz w:val="28"/>
          <w:szCs w:val="28"/>
          <w:lang w:eastAsia="en-US"/>
        </w:rPr>
        <w:t>постановляет</w:t>
      </w:r>
      <w:r w:rsidRPr="006275B4">
        <w:rPr>
          <w:rFonts w:eastAsia="Calibri"/>
          <w:b/>
          <w:bCs/>
          <w:sz w:val="26"/>
          <w:szCs w:val="26"/>
          <w:lang w:eastAsia="en-US"/>
        </w:rPr>
        <w:t>:</w:t>
      </w:r>
    </w:p>
    <w:p w14:paraId="3E74A538" w14:textId="797B6094" w:rsidR="00F744A3" w:rsidRPr="00F744A3" w:rsidRDefault="00F744A3" w:rsidP="00F744A3">
      <w:pPr>
        <w:tabs>
          <w:tab w:val="left" w:pos="1134"/>
        </w:tabs>
        <w:spacing w:after="200" w:line="360" w:lineRule="auto"/>
        <w:ind w:firstLine="360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744A3">
        <w:rPr>
          <w:rFonts w:eastAsia="Calibri"/>
          <w:sz w:val="28"/>
          <w:szCs w:val="28"/>
          <w:lang w:eastAsia="en-US"/>
        </w:rPr>
        <w:t xml:space="preserve">Выплату компенсации, дополнительной оплаты труда (вознаграждения) членам территориальной избирательной комиссии </w:t>
      </w:r>
      <w:r w:rsidR="007F666F">
        <w:rPr>
          <w:rFonts w:eastAsia="Calibri"/>
          <w:sz w:val="28"/>
          <w:szCs w:val="28"/>
          <w:lang w:eastAsia="en-US"/>
        </w:rPr>
        <w:t>Оленинского</w:t>
      </w:r>
      <w:r w:rsidRPr="00F744A3">
        <w:rPr>
          <w:rFonts w:eastAsia="Calibri"/>
          <w:sz w:val="28"/>
          <w:szCs w:val="28"/>
          <w:lang w:eastAsia="en-US"/>
        </w:rPr>
        <w:t xml:space="preserve"> округа </w:t>
      </w:r>
      <w:r w:rsidRPr="006275B4">
        <w:rPr>
          <w:rFonts w:eastAsia="Calibri"/>
          <w:sz w:val="28"/>
          <w:szCs w:val="28"/>
          <w:lang w:eastAsia="en-US"/>
        </w:rPr>
        <w:t>и участковых избирательных комиссий №№</w:t>
      </w:r>
      <w:r w:rsidR="007F666F">
        <w:rPr>
          <w:rFonts w:eastAsia="Calibri"/>
          <w:sz w:val="28"/>
          <w:szCs w:val="28"/>
          <w:lang w:eastAsia="en-US"/>
        </w:rPr>
        <w:t>583</w:t>
      </w:r>
      <w:r>
        <w:rPr>
          <w:rFonts w:eastAsia="Calibri"/>
          <w:sz w:val="28"/>
          <w:szCs w:val="28"/>
          <w:lang w:eastAsia="en-US"/>
        </w:rPr>
        <w:t>-</w:t>
      </w:r>
      <w:r w:rsidR="007F666F">
        <w:rPr>
          <w:rFonts w:eastAsia="Calibri"/>
          <w:sz w:val="28"/>
          <w:szCs w:val="28"/>
          <w:lang w:eastAsia="en-US"/>
        </w:rPr>
        <w:t>603</w:t>
      </w:r>
      <w:r w:rsidRPr="006275B4">
        <w:rPr>
          <w:rFonts w:eastAsia="Calibri"/>
          <w:sz w:val="28"/>
          <w:szCs w:val="28"/>
          <w:lang w:eastAsia="en-US"/>
        </w:rPr>
        <w:t xml:space="preserve"> с правом решающего голоса в период подготовки и проведения выборов</w:t>
      </w:r>
      <w:r>
        <w:rPr>
          <w:rFonts w:eastAsia="Calibri"/>
          <w:sz w:val="28"/>
          <w:szCs w:val="28"/>
          <w:lang w:eastAsia="en-US"/>
        </w:rPr>
        <w:t xml:space="preserve"> депутатов Думы </w:t>
      </w:r>
      <w:r w:rsidR="007F666F">
        <w:rPr>
          <w:rFonts w:eastAsia="Calibri"/>
          <w:sz w:val="28"/>
          <w:szCs w:val="28"/>
          <w:lang w:eastAsia="en-US"/>
        </w:rPr>
        <w:t>Оленинского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округа Тверской области второго созыва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6275B4">
        <w:rPr>
          <w:rFonts w:eastAsia="Calibri"/>
          <w:sz w:val="28"/>
          <w:szCs w:val="28"/>
          <w:lang w:eastAsia="en-US"/>
        </w:rPr>
        <w:t>производить в безналичной форме.</w:t>
      </w:r>
    </w:p>
    <w:p w14:paraId="1BF33062" w14:textId="77777777" w:rsidR="00F744A3" w:rsidRPr="00F744A3" w:rsidRDefault="00F744A3" w:rsidP="00662CFE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360"/>
        <w:rPr>
          <w:rFonts w:eastAsia="Calibri"/>
          <w:i/>
          <w:sz w:val="20"/>
          <w:szCs w:val="20"/>
          <w:lang w:eastAsia="en-US"/>
        </w:rPr>
      </w:pPr>
      <w:r w:rsidRPr="00F744A3">
        <w:rPr>
          <w:rFonts w:eastAsia="Calibri"/>
          <w:sz w:val="28"/>
          <w:szCs w:val="28"/>
          <w:lang w:eastAsia="en-US"/>
        </w:rPr>
        <w:t>Установить срок выплаты компенсации, дополнительной оплаты труда (вознаграждения) членам территориальной избирательной комиссии</w:t>
      </w:r>
    </w:p>
    <w:p w14:paraId="5B93EDAD" w14:textId="57AE5A52" w:rsidR="00F744A3" w:rsidRPr="006275B4" w:rsidRDefault="007F666F" w:rsidP="00662CFE">
      <w:pPr>
        <w:tabs>
          <w:tab w:val="left" w:pos="1134"/>
        </w:tabs>
        <w:spacing w:line="360" w:lineRule="auto"/>
        <w:contextualSpacing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Оленинского</w:t>
      </w:r>
      <w:r w:rsidR="00F744A3">
        <w:rPr>
          <w:rFonts w:eastAsia="Calibri"/>
          <w:sz w:val="28"/>
          <w:szCs w:val="28"/>
          <w:lang w:eastAsia="en-US"/>
        </w:rPr>
        <w:t xml:space="preserve"> округа </w:t>
      </w:r>
      <w:bookmarkStart w:id="1" w:name="_Hlk201675509"/>
      <w:r w:rsidR="00A834DE" w:rsidRPr="00A834DE">
        <w:rPr>
          <w:rFonts w:eastAsia="Calibri"/>
          <w:sz w:val="28"/>
          <w:szCs w:val="28"/>
          <w:u w:val="single"/>
          <w:lang w:eastAsia="en-US"/>
        </w:rPr>
        <w:t>единовременно после последнего дня голосования</w:t>
      </w:r>
      <w:r w:rsidR="00A834DE" w:rsidRPr="00A834DE">
        <w:rPr>
          <w:rFonts w:eastAsia="Calibri"/>
          <w:sz w:val="28"/>
          <w:szCs w:val="28"/>
          <w:lang w:eastAsia="en-US"/>
        </w:rPr>
        <w:t xml:space="preserve">  </w:t>
      </w:r>
      <w:r w:rsidR="00F744A3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="00F744A3">
        <w:rPr>
          <w:rFonts w:eastAsia="Calibri"/>
          <w:sz w:val="28"/>
          <w:szCs w:val="28"/>
          <w:lang w:eastAsia="en-US"/>
        </w:rPr>
        <w:t xml:space="preserve">не позднее </w:t>
      </w:r>
      <w:r>
        <w:rPr>
          <w:rFonts w:eastAsia="Calibri"/>
          <w:sz w:val="28"/>
          <w:szCs w:val="28"/>
          <w:lang w:eastAsia="en-US"/>
        </w:rPr>
        <w:t>25</w:t>
      </w:r>
      <w:r w:rsidR="00F744A3">
        <w:rPr>
          <w:rFonts w:eastAsia="Calibri"/>
          <w:sz w:val="28"/>
          <w:szCs w:val="28"/>
          <w:lang w:eastAsia="en-US"/>
        </w:rPr>
        <w:t>.09.202</w:t>
      </w:r>
      <w:r>
        <w:rPr>
          <w:rFonts w:eastAsia="Calibri"/>
          <w:sz w:val="28"/>
          <w:szCs w:val="28"/>
          <w:lang w:eastAsia="en-US"/>
        </w:rPr>
        <w:t>5</w:t>
      </w:r>
      <w:r w:rsidR="00F744A3">
        <w:rPr>
          <w:rFonts w:eastAsia="Calibri"/>
          <w:sz w:val="28"/>
          <w:szCs w:val="28"/>
          <w:lang w:eastAsia="en-US"/>
        </w:rPr>
        <w:t xml:space="preserve"> года.</w:t>
      </w:r>
    </w:p>
    <w:p w14:paraId="5511EA07" w14:textId="5FC8FEBA" w:rsidR="00F744A3" w:rsidRPr="00F744A3" w:rsidRDefault="00F744A3" w:rsidP="00F744A3">
      <w:pPr>
        <w:pStyle w:val="a3"/>
        <w:numPr>
          <w:ilvl w:val="0"/>
          <w:numId w:val="3"/>
        </w:numPr>
        <w:tabs>
          <w:tab w:val="left" w:pos="1134"/>
        </w:tabs>
        <w:spacing w:after="200" w:line="360" w:lineRule="auto"/>
        <w:ind w:left="0" w:firstLine="360"/>
        <w:jc w:val="both"/>
        <w:rPr>
          <w:rFonts w:eastAsia="Calibri"/>
          <w:i/>
          <w:sz w:val="20"/>
          <w:szCs w:val="20"/>
          <w:lang w:eastAsia="en-US"/>
        </w:rPr>
      </w:pPr>
      <w:r w:rsidRPr="00F744A3">
        <w:rPr>
          <w:rFonts w:eastAsia="Calibri"/>
          <w:sz w:val="28"/>
          <w:szCs w:val="28"/>
          <w:lang w:eastAsia="en-US"/>
        </w:rPr>
        <w:t xml:space="preserve">Установить срок выплаты компенсации, дополнительной оплаты труда (вознаграждения) членам участковых избирательных комиссий </w:t>
      </w:r>
      <w:r w:rsidR="00662CFE">
        <w:rPr>
          <w:rFonts w:eastAsia="Calibri"/>
          <w:sz w:val="28"/>
          <w:szCs w:val="28"/>
          <w:lang w:eastAsia="en-US"/>
        </w:rPr>
        <w:t xml:space="preserve">       </w:t>
      </w:r>
      <w:r w:rsidRPr="00F744A3">
        <w:rPr>
          <w:rFonts w:eastAsia="Calibri"/>
          <w:sz w:val="28"/>
          <w:szCs w:val="28"/>
          <w:lang w:eastAsia="en-US"/>
        </w:rPr>
        <w:t>№№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F666F">
        <w:rPr>
          <w:rFonts w:eastAsia="Calibri"/>
          <w:sz w:val="28"/>
          <w:szCs w:val="28"/>
          <w:lang w:eastAsia="en-US"/>
        </w:rPr>
        <w:t>583</w:t>
      </w:r>
      <w:r w:rsidRPr="00F744A3">
        <w:rPr>
          <w:rFonts w:eastAsia="Calibri"/>
          <w:sz w:val="28"/>
          <w:szCs w:val="28"/>
          <w:lang w:eastAsia="en-US"/>
        </w:rPr>
        <w:t>-</w:t>
      </w:r>
      <w:r w:rsidR="007F666F">
        <w:rPr>
          <w:rFonts w:eastAsia="Calibri"/>
          <w:sz w:val="28"/>
          <w:szCs w:val="28"/>
          <w:lang w:eastAsia="en-US"/>
        </w:rPr>
        <w:t>603</w:t>
      </w:r>
      <w:r w:rsidRPr="00F744A3">
        <w:rPr>
          <w:rFonts w:eastAsia="Calibri"/>
          <w:sz w:val="28"/>
          <w:szCs w:val="28"/>
          <w:lang w:eastAsia="en-US"/>
        </w:rPr>
        <w:t xml:space="preserve"> не позднее 2</w:t>
      </w:r>
      <w:r w:rsidR="007F666F">
        <w:rPr>
          <w:rFonts w:eastAsia="Calibri"/>
          <w:sz w:val="28"/>
          <w:szCs w:val="28"/>
          <w:lang w:eastAsia="en-US"/>
        </w:rPr>
        <w:t>9</w:t>
      </w:r>
      <w:r w:rsidRPr="00F744A3">
        <w:rPr>
          <w:rFonts w:eastAsia="Calibri"/>
          <w:sz w:val="28"/>
          <w:szCs w:val="28"/>
          <w:lang w:eastAsia="en-US"/>
        </w:rPr>
        <w:t>.09.202</w:t>
      </w:r>
      <w:r w:rsidR="007F666F">
        <w:rPr>
          <w:rFonts w:eastAsia="Calibri"/>
          <w:sz w:val="28"/>
          <w:szCs w:val="28"/>
          <w:lang w:eastAsia="en-US"/>
        </w:rPr>
        <w:t xml:space="preserve">5 </w:t>
      </w:r>
      <w:r w:rsidRPr="00F744A3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ода.</w:t>
      </w:r>
      <w:r w:rsidRPr="00F744A3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</w:p>
    <w:p w14:paraId="2B4BE2C4" w14:textId="60089292" w:rsidR="00F744A3" w:rsidRPr="006275B4" w:rsidRDefault="00F744A3" w:rsidP="00F744A3">
      <w:pPr>
        <w:numPr>
          <w:ilvl w:val="0"/>
          <w:numId w:val="3"/>
        </w:numPr>
        <w:tabs>
          <w:tab w:val="num" w:pos="0"/>
          <w:tab w:val="left" w:pos="1134"/>
        </w:tabs>
        <w:spacing w:after="200" w:line="360" w:lineRule="auto"/>
        <w:ind w:left="0" w:firstLine="1440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6275B4">
        <w:rPr>
          <w:rFonts w:eastAsia="Calibri"/>
          <w:sz w:val="28"/>
          <w:szCs w:val="28"/>
          <w:lang w:eastAsia="en-US"/>
        </w:rPr>
        <w:lastRenderedPageBreak/>
        <w:t xml:space="preserve">Председателям участковых избирательных комиссий представить в территориальную избирательную комиссию </w:t>
      </w:r>
      <w:r w:rsidR="007F666F">
        <w:rPr>
          <w:rFonts w:eastAsia="Calibri"/>
          <w:sz w:val="28"/>
          <w:szCs w:val="28"/>
          <w:lang w:eastAsia="en-US"/>
        </w:rPr>
        <w:t>Оленинского</w:t>
      </w:r>
      <w:r>
        <w:rPr>
          <w:rFonts w:eastAsia="Calibri"/>
          <w:sz w:val="28"/>
          <w:szCs w:val="28"/>
          <w:lang w:eastAsia="en-US"/>
        </w:rPr>
        <w:t xml:space="preserve"> округа </w:t>
      </w:r>
      <w:r w:rsidRPr="006275B4">
        <w:rPr>
          <w:rFonts w:eastAsia="Calibri"/>
          <w:sz w:val="28"/>
          <w:szCs w:val="28"/>
          <w:lang w:eastAsia="en-US"/>
        </w:rPr>
        <w:t>график работы членов участковых избирательных комиссий, сведения о фактически обработанном времени членами участковой избирательной комиссии,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выборов</w:t>
      </w:r>
      <w:r w:rsidRPr="00F744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депутатов  Думы </w:t>
      </w:r>
      <w:r w:rsidR="007F666F">
        <w:rPr>
          <w:rFonts w:eastAsia="Calibri"/>
          <w:sz w:val="28"/>
          <w:szCs w:val="28"/>
          <w:lang w:eastAsia="en-US"/>
        </w:rPr>
        <w:t>Оленинского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округа Тверской области второго созыва  </w:t>
      </w:r>
      <w:r w:rsidRPr="006275B4">
        <w:rPr>
          <w:rFonts w:eastAsia="Calibri"/>
          <w:sz w:val="28"/>
          <w:szCs w:val="28"/>
          <w:lang w:eastAsia="en-US"/>
        </w:rPr>
        <w:t xml:space="preserve">заместителю председателя, секретарю, иным членам участковой избирательной комиссии в срок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="007F666F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.09.202</w:t>
      </w:r>
      <w:r w:rsidR="007F666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194732FA" w14:textId="4B7CB148" w:rsidR="00F744A3" w:rsidRPr="006275B4" w:rsidRDefault="00F744A3" w:rsidP="00F744A3">
      <w:pPr>
        <w:numPr>
          <w:ilvl w:val="0"/>
          <w:numId w:val="3"/>
        </w:numPr>
        <w:tabs>
          <w:tab w:val="left" w:pos="0"/>
          <w:tab w:val="left" w:pos="1134"/>
        </w:tabs>
        <w:spacing w:after="200" w:line="360" w:lineRule="auto"/>
        <w:ind w:left="0" w:firstLine="142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5B4">
        <w:rPr>
          <w:rFonts w:eastAsia="Calibri"/>
          <w:sz w:val="28"/>
          <w:szCs w:val="28"/>
          <w:lang w:eastAsia="en-US"/>
        </w:rPr>
        <w:t xml:space="preserve">Направить настоящее постановление в </w:t>
      </w:r>
      <w:r w:rsidRPr="006275B4">
        <w:rPr>
          <w:rFonts w:eastAsia="Calibri"/>
          <w:color w:val="000000"/>
          <w:spacing w:val="-1"/>
          <w:sz w:val="28"/>
          <w:szCs w:val="28"/>
          <w:lang w:eastAsia="en-US"/>
        </w:rPr>
        <w:t>участковые избирательные комиссии №№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="007F666F">
        <w:rPr>
          <w:rFonts w:eastAsia="Calibri"/>
          <w:color w:val="000000"/>
          <w:spacing w:val="-1"/>
          <w:sz w:val="28"/>
          <w:szCs w:val="28"/>
          <w:lang w:eastAsia="en-US"/>
        </w:rPr>
        <w:t>583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-</w:t>
      </w:r>
      <w:r w:rsidR="007F666F">
        <w:rPr>
          <w:rFonts w:eastAsia="Calibri"/>
          <w:color w:val="000000"/>
          <w:spacing w:val="-1"/>
          <w:sz w:val="28"/>
          <w:szCs w:val="28"/>
          <w:lang w:eastAsia="en-US"/>
        </w:rPr>
        <w:t>603</w:t>
      </w:r>
      <w:r w:rsidRPr="006275B4">
        <w:rPr>
          <w:rFonts w:eastAsia="Calibri"/>
          <w:sz w:val="28"/>
          <w:szCs w:val="28"/>
          <w:lang w:eastAsia="en-US"/>
        </w:rPr>
        <w:t>.</w:t>
      </w:r>
    </w:p>
    <w:p w14:paraId="5B7B5605" w14:textId="6DBD050A" w:rsidR="00F744A3" w:rsidRPr="006275B4" w:rsidRDefault="00F744A3" w:rsidP="00F744A3">
      <w:pPr>
        <w:numPr>
          <w:ilvl w:val="0"/>
          <w:numId w:val="3"/>
        </w:numPr>
        <w:tabs>
          <w:tab w:val="left" w:pos="1134"/>
        </w:tabs>
        <w:spacing w:after="200" w:line="360" w:lineRule="auto"/>
        <w:ind w:left="0" w:firstLine="142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5B4">
        <w:rPr>
          <w:rFonts w:eastAsia="Calibri"/>
          <w:sz w:val="28"/>
          <w:szCs w:val="28"/>
          <w:lang w:eastAsia="en-US"/>
        </w:rPr>
        <w:t xml:space="preserve">Разместить настоящее постановление на сайте территориальной избирательной комиссии </w:t>
      </w:r>
      <w:r w:rsidR="007F666F">
        <w:rPr>
          <w:rFonts w:eastAsia="Calibri"/>
          <w:sz w:val="28"/>
          <w:szCs w:val="28"/>
          <w:lang w:eastAsia="en-US"/>
        </w:rPr>
        <w:t>Оленинского</w:t>
      </w:r>
      <w:r>
        <w:rPr>
          <w:rFonts w:eastAsia="Calibri"/>
          <w:sz w:val="28"/>
          <w:szCs w:val="28"/>
          <w:lang w:eastAsia="en-US"/>
        </w:rPr>
        <w:t xml:space="preserve"> округа</w:t>
      </w:r>
    </w:p>
    <w:p w14:paraId="259FD64F" w14:textId="77777777" w:rsidR="00F744A3" w:rsidRPr="006275B4" w:rsidRDefault="00F744A3" w:rsidP="00F744A3">
      <w:pPr>
        <w:tabs>
          <w:tab w:val="left" w:pos="1134"/>
        </w:tabs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6275B4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7FED5C07" w14:textId="77777777" w:rsidR="00470867" w:rsidRDefault="00470867"/>
    <w:p w14:paraId="4FF075BF" w14:textId="77777777" w:rsidR="00662CFE" w:rsidRDefault="00662CFE"/>
    <w:p w14:paraId="56E20E4E" w14:textId="77777777" w:rsidR="00662CFE" w:rsidRDefault="00662CFE"/>
    <w:p w14:paraId="394BB215" w14:textId="77777777" w:rsidR="00F744A3" w:rsidRDefault="00F744A3"/>
    <w:p w14:paraId="0757F793" w14:textId="77777777" w:rsidR="007F666F" w:rsidRPr="00662CFE" w:rsidRDefault="00662CFE" w:rsidP="007F666F">
      <w:pPr>
        <w:rPr>
          <w:sz w:val="28"/>
          <w:szCs w:val="28"/>
        </w:rPr>
      </w:pPr>
      <w:r>
        <w:t xml:space="preserve">                    </w:t>
      </w:r>
    </w:p>
    <w:tbl>
      <w:tblPr>
        <w:tblW w:w="8803" w:type="dxa"/>
        <w:tblInd w:w="108" w:type="dxa"/>
        <w:tblLook w:val="0000" w:firstRow="0" w:lastRow="0" w:firstColumn="0" w:lastColumn="0" w:noHBand="0" w:noVBand="0"/>
      </w:tblPr>
      <w:tblGrid>
        <w:gridCol w:w="4479"/>
        <w:gridCol w:w="4324"/>
      </w:tblGrid>
      <w:tr w:rsidR="007F666F" w:rsidRPr="007F666F" w14:paraId="394A858B" w14:textId="77777777" w:rsidTr="00DD1FE8">
        <w:trPr>
          <w:trHeight w:val="741"/>
        </w:trPr>
        <w:tc>
          <w:tcPr>
            <w:tcW w:w="4479" w:type="dxa"/>
          </w:tcPr>
          <w:p w14:paraId="54C1682A" w14:textId="77777777" w:rsidR="007F666F" w:rsidRPr="007F666F" w:rsidRDefault="007F666F" w:rsidP="007F666F">
            <w:pPr>
              <w:jc w:val="center"/>
              <w:rPr>
                <w:sz w:val="28"/>
                <w:szCs w:val="28"/>
              </w:rPr>
            </w:pPr>
            <w:r w:rsidRPr="007F666F">
              <w:rPr>
                <w:sz w:val="28"/>
                <w:szCs w:val="28"/>
              </w:rPr>
              <w:t>Председатель</w:t>
            </w:r>
            <w:r w:rsidRPr="007F666F">
              <w:rPr>
                <w:sz w:val="28"/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324" w:type="dxa"/>
            <w:vAlign w:val="bottom"/>
          </w:tcPr>
          <w:p w14:paraId="1AC60214" w14:textId="77777777" w:rsidR="007F666F" w:rsidRPr="007F666F" w:rsidRDefault="007F666F" w:rsidP="007F666F">
            <w:pPr>
              <w:jc w:val="right"/>
              <w:rPr>
                <w:sz w:val="28"/>
                <w:szCs w:val="28"/>
              </w:rPr>
            </w:pPr>
            <w:proofErr w:type="spellStart"/>
            <w:r w:rsidRPr="007F666F">
              <w:rPr>
                <w:sz w:val="28"/>
                <w:szCs w:val="28"/>
              </w:rPr>
              <w:t>О.М.Кудрявцева</w:t>
            </w:r>
            <w:proofErr w:type="spellEnd"/>
          </w:p>
        </w:tc>
      </w:tr>
      <w:tr w:rsidR="007F666F" w:rsidRPr="007F666F" w14:paraId="65DB7E6D" w14:textId="77777777" w:rsidTr="00DD1FE8">
        <w:trPr>
          <w:trHeight w:val="148"/>
        </w:trPr>
        <w:tc>
          <w:tcPr>
            <w:tcW w:w="4479" w:type="dxa"/>
          </w:tcPr>
          <w:p w14:paraId="7AF1FBE3" w14:textId="77777777" w:rsidR="007F666F" w:rsidRPr="007F666F" w:rsidRDefault="007F666F" w:rsidP="007F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vAlign w:val="bottom"/>
          </w:tcPr>
          <w:p w14:paraId="30591DDD" w14:textId="77777777" w:rsidR="007F666F" w:rsidRPr="007F666F" w:rsidRDefault="007F666F" w:rsidP="007F666F">
            <w:pPr>
              <w:jc w:val="right"/>
              <w:rPr>
                <w:sz w:val="28"/>
                <w:szCs w:val="28"/>
              </w:rPr>
            </w:pPr>
          </w:p>
        </w:tc>
      </w:tr>
      <w:tr w:rsidR="007F666F" w:rsidRPr="007F666F" w14:paraId="46FC79ED" w14:textId="77777777" w:rsidTr="00DD1FE8">
        <w:trPr>
          <w:trHeight w:val="741"/>
        </w:trPr>
        <w:tc>
          <w:tcPr>
            <w:tcW w:w="4479" w:type="dxa"/>
          </w:tcPr>
          <w:p w14:paraId="308DFEF4" w14:textId="77777777" w:rsidR="007F666F" w:rsidRPr="007F666F" w:rsidRDefault="007F666F" w:rsidP="007F666F">
            <w:pPr>
              <w:jc w:val="center"/>
              <w:rPr>
                <w:sz w:val="28"/>
                <w:szCs w:val="28"/>
              </w:rPr>
            </w:pPr>
            <w:r w:rsidRPr="007F666F">
              <w:rPr>
                <w:sz w:val="28"/>
                <w:szCs w:val="28"/>
              </w:rPr>
              <w:t>Секретарь</w:t>
            </w:r>
            <w:r w:rsidRPr="007F666F">
              <w:rPr>
                <w:sz w:val="28"/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324" w:type="dxa"/>
            <w:vAlign w:val="bottom"/>
          </w:tcPr>
          <w:p w14:paraId="527AAAEF" w14:textId="469AFD81" w:rsidR="007F666F" w:rsidRPr="007F666F" w:rsidRDefault="007F666F" w:rsidP="007F666F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724B1">
              <w:rPr>
                <w:sz w:val="28"/>
                <w:szCs w:val="28"/>
              </w:rPr>
              <w:t xml:space="preserve"> </w:t>
            </w:r>
            <w:proofErr w:type="spellStart"/>
            <w:r w:rsidRPr="007F666F">
              <w:rPr>
                <w:sz w:val="28"/>
                <w:szCs w:val="28"/>
              </w:rPr>
              <w:t>Е.В.Лепина</w:t>
            </w:r>
            <w:proofErr w:type="spellEnd"/>
          </w:p>
        </w:tc>
      </w:tr>
    </w:tbl>
    <w:p w14:paraId="5A6F6B2D" w14:textId="14C93DE3" w:rsidR="00F744A3" w:rsidRPr="00662CFE" w:rsidRDefault="00F744A3" w:rsidP="007F666F">
      <w:pPr>
        <w:rPr>
          <w:sz w:val="28"/>
          <w:szCs w:val="28"/>
        </w:rPr>
      </w:pPr>
    </w:p>
    <w:sectPr w:rsidR="00F744A3" w:rsidRPr="0066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A7D24"/>
    <w:multiLevelType w:val="hybridMultilevel"/>
    <w:tmpl w:val="B7F83558"/>
    <w:lvl w:ilvl="0" w:tplc="0EA055A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2A79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92F5D"/>
    <w:multiLevelType w:val="hybridMultilevel"/>
    <w:tmpl w:val="4FE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97571">
    <w:abstractNumId w:val="1"/>
  </w:num>
  <w:num w:numId="2" w16cid:durableId="945310793">
    <w:abstractNumId w:val="2"/>
  </w:num>
  <w:num w:numId="3" w16cid:durableId="127994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F2"/>
    <w:rsid w:val="000E1E2F"/>
    <w:rsid w:val="002724B1"/>
    <w:rsid w:val="00470867"/>
    <w:rsid w:val="00662CFE"/>
    <w:rsid w:val="006A60F0"/>
    <w:rsid w:val="007F666F"/>
    <w:rsid w:val="00A834DE"/>
    <w:rsid w:val="00B368B3"/>
    <w:rsid w:val="00F123B0"/>
    <w:rsid w:val="00F157F2"/>
    <w:rsid w:val="00F7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EA6B"/>
  <w15:docId w15:val="{418A8003-9D56-4960-9A9C-2ECCDB73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Варавина</cp:lastModifiedBy>
  <cp:revision>7</cp:revision>
  <dcterms:created xsi:type="dcterms:W3CDTF">2024-06-20T11:00:00Z</dcterms:created>
  <dcterms:modified xsi:type="dcterms:W3CDTF">2025-06-24T13:49:00Z</dcterms:modified>
</cp:coreProperties>
</file>